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C1" w:rsidRPr="008D13CF" w:rsidRDefault="003060C1" w:rsidP="003060C1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002EBB57" wp14:editId="1BD5ABEF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C1" w:rsidRPr="008D13CF" w:rsidRDefault="003060C1" w:rsidP="003060C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060C1" w:rsidRPr="008D13CF" w:rsidRDefault="003060C1" w:rsidP="003060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60C1" w:rsidRPr="008D13CF" w:rsidRDefault="003060C1" w:rsidP="003060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60C1" w:rsidRPr="008D13CF" w:rsidRDefault="003060C1" w:rsidP="003060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060C1" w:rsidRPr="008D13CF" w:rsidRDefault="003060C1" w:rsidP="003060C1">
      <w:pPr>
        <w:spacing w:line="360" w:lineRule="auto"/>
        <w:jc w:val="center"/>
        <w:rPr>
          <w:sz w:val="16"/>
          <w:szCs w:val="16"/>
        </w:rPr>
      </w:pPr>
    </w:p>
    <w:p w:rsidR="003060C1" w:rsidRPr="008D13CF" w:rsidRDefault="003060C1" w:rsidP="003060C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3060C1" w:rsidRPr="008D13CF" w:rsidTr="001D6FC5">
        <w:tc>
          <w:tcPr>
            <w:tcW w:w="2552" w:type="dxa"/>
            <w:tcBorders>
              <w:bottom w:val="single" w:sz="4" w:space="0" w:color="auto"/>
            </w:tcBorders>
          </w:tcPr>
          <w:p w:rsidR="003060C1" w:rsidRPr="008D13CF" w:rsidRDefault="003060C1" w:rsidP="001D6FC5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3060C1" w:rsidRPr="008D13CF" w:rsidRDefault="003060C1" w:rsidP="001D6FC5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60C1" w:rsidRPr="008D13CF" w:rsidRDefault="003060C1" w:rsidP="001D6FC5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5A0F73" w:rsidRDefault="003060C1" w:rsidP="005A0F7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3060C1" w:rsidRPr="003060C1" w:rsidRDefault="003060C1" w:rsidP="003060C1">
      <w:pPr>
        <w:jc w:val="both"/>
        <w:rPr>
          <w:sz w:val="20"/>
          <w:szCs w:val="20"/>
          <w:vertAlign w:val="superscript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3060C1" w:rsidRPr="008D13CF" w:rsidTr="003060C1">
        <w:tc>
          <w:tcPr>
            <w:tcW w:w="4395" w:type="dxa"/>
          </w:tcPr>
          <w:p w:rsidR="003060C1" w:rsidRPr="003060C1" w:rsidRDefault="003060C1" w:rsidP="003060C1">
            <w:pPr>
              <w:suppressAutoHyphens/>
              <w:adjustRightInd w:val="0"/>
              <w:jc w:val="both"/>
              <w:outlineLvl w:val="0"/>
              <w:rPr>
                <w:szCs w:val="28"/>
              </w:rPr>
            </w:pPr>
            <w:r w:rsidRPr="003060C1">
              <w:rPr>
                <w:rStyle w:val="ae"/>
                <w:bCs/>
                <w:color w:val="auto"/>
                <w:sz w:val="28"/>
                <w:szCs w:val="28"/>
              </w:rPr>
              <w:t>О внесении изменений в приложение к постановлению Правительства Камчатского края от 02.11.2017 № 457-П «</w:t>
            </w:r>
            <w:r w:rsidRPr="003060C1">
              <w:rPr>
                <w:rStyle w:val="ae"/>
                <w:color w:val="auto"/>
                <w:sz w:val="28"/>
                <w:szCs w:val="28"/>
              </w:rPr>
              <w:t>Об утверждении Порядка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в Камчатском крае</w:t>
            </w:r>
            <w:r w:rsidRPr="003060C1">
              <w:rPr>
                <w:rStyle w:val="ae"/>
                <w:bCs/>
                <w:color w:val="auto"/>
                <w:sz w:val="28"/>
                <w:szCs w:val="28"/>
              </w:rPr>
              <w:t>»</w:t>
            </w:r>
            <w:r>
              <w:rPr>
                <w:rStyle w:val="ae"/>
                <w:bCs/>
                <w:color w:val="auto"/>
                <w:sz w:val="28"/>
                <w:szCs w:val="28"/>
              </w:rPr>
              <w:t xml:space="preserve"> </w:t>
            </w:r>
          </w:p>
          <w:p w:rsidR="003060C1" w:rsidRPr="008D13CF" w:rsidRDefault="003060C1" w:rsidP="003060C1">
            <w:pPr>
              <w:jc w:val="both"/>
              <w:rPr>
                <w:szCs w:val="28"/>
              </w:rPr>
            </w:pPr>
          </w:p>
        </w:tc>
      </w:tr>
    </w:tbl>
    <w:p w:rsidR="00462F30" w:rsidRPr="00825EDC" w:rsidRDefault="00462F30" w:rsidP="00462F30">
      <w:pPr>
        <w:rPr>
          <w:sz w:val="28"/>
          <w:szCs w:val="28"/>
        </w:rPr>
      </w:pPr>
    </w:p>
    <w:p w:rsidR="00831CE9" w:rsidRDefault="00831CE9" w:rsidP="00831CE9">
      <w:pPr>
        <w:ind w:firstLine="720"/>
        <w:jc w:val="both"/>
        <w:rPr>
          <w:color w:val="41484E"/>
          <w:sz w:val="28"/>
          <w:szCs w:val="28"/>
        </w:rPr>
      </w:pPr>
      <w:r w:rsidRPr="0076651F">
        <w:rPr>
          <w:color w:val="41484E"/>
          <w:sz w:val="28"/>
          <w:szCs w:val="28"/>
        </w:rPr>
        <w:t> </w:t>
      </w: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3060C1" w:rsidRDefault="003060C1" w:rsidP="00831CE9">
      <w:pPr>
        <w:ind w:firstLine="720"/>
        <w:jc w:val="both"/>
        <w:rPr>
          <w:color w:val="41484E"/>
          <w:sz w:val="28"/>
          <w:szCs w:val="28"/>
        </w:rPr>
      </w:pPr>
    </w:p>
    <w:p w:rsidR="00EE5531" w:rsidRDefault="00EE5531" w:rsidP="003060C1">
      <w:pPr>
        <w:adjustRightInd w:val="0"/>
        <w:ind w:firstLine="720"/>
        <w:jc w:val="both"/>
        <w:rPr>
          <w:sz w:val="28"/>
          <w:szCs w:val="28"/>
        </w:rPr>
      </w:pPr>
    </w:p>
    <w:p w:rsidR="00EE5531" w:rsidRDefault="00EE5531" w:rsidP="003060C1">
      <w:pPr>
        <w:adjustRightInd w:val="0"/>
        <w:ind w:firstLine="720"/>
        <w:jc w:val="both"/>
        <w:rPr>
          <w:sz w:val="28"/>
          <w:szCs w:val="28"/>
        </w:rPr>
      </w:pPr>
    </w:p>
    <w:p w:rsidR="003060C1" w:rsidRPr="003060C1" w:rsidRDefault="003060C1" w:rsidP="003060C1">
      <w:pPr>
        <w:adjustRightInd w:val="0"/>
        <w:ind w:firstLine="720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ПРАВИТЕЛЬСТВО ПОСТАНОВЛЯЕТ:</w:t>
      </w:r>
    </w:p>
    <w:p w:rsidR="00462F30" w:rsidRPr="003060C1" w:rsidRDefault="00462F30" w:rsidP="003060C1">
      <w:pPr>
        <w:jc w:val="both"/>
        <w:rPr>
          <w:sz w:val="28"/>
          <w:szCs w:val="28"/>
          <w:lang w:val="en-US"/>
        </w:rPr>
      </w:pPr>
    </w:p>
    <w:p w:rsidR="00831CE9" w:rsidRPr="003060C1" w:rsidRDefault="00831CE9" w:rsidP="00F56C7E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Style w:val="ae"/>
          <w:color w:val="auto"/>
          <w:sz w:val="28"/>
          <w:szCs w:val="28"/>
        </w:rPr>
      </w:pPr>
      <w:r w:rsidRPr="003060C1">
        <w:rPr>
          <w:sz w:val="28"/>
          <w:szCs w:val="28"/>
        </w:rPr>
        <w:t xml:space="preserve">Внести в </w:t>
      </w:r>
      <w:r w:rsidR="00F36B89" w:rsidRPr="003060C1">
        <w:rPr>
          <w:sz w:val="28"/>
          <w:szCs w:val="28"/>
        </w:rPr>
        <w:t xml:space="preserve">приложение к постановлению Правительства Камчатского края </w:t>
      </w:r>
      <w:r w:rsidR="00F36B89" w:rsidRPr="003060C1">
        <w:rPr>
          <w:rStyle w:val="ae"/>
          <w:bCs/>
          <w:color w:val="auto"/>
          <w:sz w:val="28"/>
          <w:szCs w:val="28"/>
        </w:rPr>
        <w:t>от 02.11.2017 № 457-П «</w:t>
      </w:r>
      <w:r w:rsidR="00F36B89" w:rsidRPr="003060C1">
        <w:rPr>
          <w:rStyle w:val="ae"/>
          <w:color w:val="auto"/>
          <w:sz w:val="28"/>
          <w:szCs w:val="28"/>
        </w:rPr>
        <w:t>Об утверждении Порядка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в Камчатском крае</w:t>
      </w:r>
      <w:r w:rsidR="00F36B89" w:rsidRPr="003060C1">
        <w:rPr>
          <w:rStyle w:val="ae"/>
          <w:bCs/>
          <w:color w:val="auto"/>
          <w:sz w:val="28"/>
          <w:szCs w:val="28"/>
        </w:rPr>
        <w:t>» следующие изменения:</w:t>
      </w:r>
    </w:p>
    <w:p w:rsidR="006B37F4" w:rsidRPr="003060C1" w:rsidRDefault="00F56C7E" w:rsidP="00F56C7E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ae"/>
          <w:color w:val="auto"/>
          <w:sz w:val="28"/>
          <w:szCs w:val="28"/>
        </w:rPr>
      </w:pPr>
      <w:r w:rsidRPr="003060C1">
        <w:rPr>
          <w:rStyle w:val="ae"/>
          <w:color w:val="auto"/>
          <w:sz w:val="28"/>
          <w:szCs w:val="28"/>
        </w:rPr>
        <w:t>д</w:t>
      </w:r>
      <w:r w:rsidR="00672389" w:rsidRPr="003060C1">
        <w:rPr>
          <w:rStyle w:val="ae"/>
          <w:color w:val="auto"/>
          <w:sz w:val="28"/>
          <w:szCs w:val="28"/>
        </w:rPr>
        <w:t xml:space="preserve">ополнить частями </w:t>
      </w:r>
      <w:r w:rsidRPr="003060C1">
        <w:rPr>
          <w:rStyle w:val="ae"/>
          <w:color w:val="auto"/>
          <w:sz w:val="28"/>
          <w:szCs w:val="28"/>
        </w:rPr>
        <w:t>7</w:t>
      </w:r>
      <w:r w:rsidRPr="00EE5531">
        <w:rPr>
          <w:rStyle w:val="ae"/>
          <w:color w:val="auto"/>
          <w:sz w:val="28"/>
          <w:szCs w:val="28"/>
          <w:vertAlign w:val="superscript"/>
        </w:rPr>
        <w:t>1</w:t>
      </w:r>
      <w:r w:rsidRPr="003060C1">
        <w:rPr>
          <w:rStyle w:val="ae"/>
          <w:color w:val="auto"/>
          <w:sz w:val="28"/>
          <w:szCs w:val="28"/>
        </w:rPr>
        <w:t xml:space="preserve"> –</w:t>
      </w:r>
      <w:r w:rsidR="00EE5531">
        <w:rPr>
          <w:rStyle w:val="ae"/>
          <w:color w:val="auto"/>
          <w:sz w:val="28"/>
          <w:szCs w:val="28"/>
        </w:rPr>
        <w:t xml:space="preserve"> 7</w:t>
      </w:r>
      <w:r w:rsidR="00724201" w:rsidRPr="00EE5531">
        <w:rPr>
          <w:rStyle w:val="ae"/>
          <w:color w:val="auto"/>
          <w:sz w:val="28"/>
          <w:szCs w:val="28"/>
          <w:vertAlign w:val="superscript"/>
        </w:rPr>
        <w:t>7</w:t>
      </w:r>
      <w:r w:rsidR="00672389" w:rsidRPr="003060C1">
        <w:rPr>
          <w:rStyle w:val="ae"/>
          <w:color w:val="auto"/>
          <w:sz w:val="28"/>
          <w:szCs w:val="28"/>
        </w:rPr>
        <w:t xml:space="preserve"> следующего содержания:</w:t>
      </w:r>
    </w:p>
    <w:p w:rsidR="00CF59E4" w:rsidRPr="003060C1" w:rsidRDefault="00672389" w:rsidP="00F56C7E">
      <w:pPr>
        <w:pStyle w:val="a5"/>
        <w:ind w:left="0"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lastRenderedPageBreak/>
        <w:t>«7</w:t>
      </w:r>
      <w:r w:rsidR="00EE5531" w:rsidRPr="00EE5531">
        <w:rPr>
          <w:sz w:val="28"/>
          <w:szCs w:val="28"/>
          <w:vertAlign w:val="superscript"/>
        </w:rPr>
        <w:t>1</w:t>
      </w:r>
      <w:r w:rsidR="00EE5531">
        <w:rPr>
          <w:sz w:val="28"/>
          <w:szCs w:val="28"/>
        </w:rPr>
        <w:t xml:space="preserve">. </w:t>
      </w:r>
      <w:r w:rsidR="00CF59E4" w:rsidRPr="003060C1">
        <w:rPr>
          <w:sz w:val="28"/>
          <w:szCs w:val="28"/>
        </w:rPr>
        <w:t xml:space="preserve">При организации контроля за соблюдением законодательства </w:t>
      </w:r>
      <w:r w:rsidR="00CF59E4" w:rsidRPr="003060C1">
        <w:rPr>
          <w:rFonts w:eastAsiaTheme="minorHAnsi"/>
          <w:sz w:val="28"/>
          <w:szCs w:val="28"/>
          <w:lang w:eastAsia="en-US"/>
        </w:rPr>
        <w:t>в области охраны объектов культурного наследия</w:t>
      </w:r>
      <w:r w:rsidR="007362BA" w:rsidRPr="003060C1">
        <w:rPr>
          <w:rFonts w:eastAsiaTheme="minorHAnsi"/>
          <w:sz w:val="28"/>
          <w:szCs w:val="28"/>
          <w:lang w:eastAsia="en-US"/>
        </w:rPr>
        <w:t xml:space="preserve"> на территории Камчатского края</w:t>
      </w:r>
      <w:r w:rsidR="00CF59E4" w:rsidRPr="003060C1">
        <w:rPr>
          <w:sz w:val="28"/>
          <w:szCs w:val="28"/>
        </w:rPr>
        <w:t xml:space="preserve"> применяется риск-ориентированный подход.</w:t>
      </w:r>
    </w:p>
    <w:p w:rsidR="00CF59E4" w:rsidRPr="003060C1" w:rsidRDefault="00CF59E4" w:rsidP="00F5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 xml:space="preserve">Отнесение деятельности юридических лиц, индивидуальных предпринимателей, государственных органов и органов местного самоуправления в Камчатском крае (далее – субъекты контроля) осуществляется в соответствии с 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</w:t>
      </w:r>
      <w:hyperlink r:id="rId8" w:history="1">
        <w:r w:rsidRPr="003060C1">
          <w:rPr>
            <w:sz w:val="28"/>
            <w:szCs w:val="28"/>
          </w:rPr>
          <w:t>постановлением</w:t>
        </w:r>
      </w:hyperlink>
      <w:r w:rsidRPr="003060C1">
        <w:rPr>
          <w:sz w:val="28"/>
          <w:szCs w:val="28"/>
        </w:rPr>
        <w:t xml:space="preserve">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 (далее – постановление Правительства Российской Федерации от 17.08.2016 № 806) на основании критериев, установленных приложением к настоящему Порядку.</w:t>
      </w:r>
    </w:p>
    <w:p w:rsidR="00CF59E4" w:rsidRPr="003060C1" w:rsidRDefault="00864B80" w:rsidP="00F5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7</w:t>
      </w:r>
      <w:r w:rsidR="00871A33" w:rsidRPr="00871A33">
        <w:rPr>
          <w:sz w:val="28"/>
          <w:szCs w:val="28"/>
          <w:vertAlign w:val="superscript"/>
        </w:rPr>
        <w:t>2</w:t>
      </w:r>
      <w:r w:rsidR="00672389" w:rsidRPr="003060C1">
        <w:rPr>
          <w:sz w:val="28"/>
          <w:szCs w:val="28"/>
        </w:rPr>
        <w:t>. </w:t>
      </w:r>
      <w:r w:rsidR="00CF59E4" w:rsidRPr="003060C1">
        <w:rPr>
          <w:sz w:val="28"/>
          <w:szCs w:val="28"/>
        </w:rPr>
        <w:t>Отнесение деятельности субъектов контроля к определенной категории риска осуществляется решением руководителя Службы, оформляемым приказом Службы.</w:t>
      </w:r>
    </w:p>
    <w:p w:rsidR="00CF59E4" w:rsidRPr="003060C1" w:rsidRDefault="00CF59E4" w:rsidP="00F5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При отсутствии решения, указанного в абзаце первом настоящей части, деятельность субъектов контроля считается отнесенной к категории низкого риска.</w:t>
      </w:r>
    </w:p>
    <w:p w:rsidR="00724201" w:rsidRPr="003060C1" w:rsidRDefault="00C41A8E" w:rsidP="00724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7</w:t>
      </w:r>
      <w:r w:rsidR="00871A33" w:rsidRPr="00871A33">
        <w:rPr>
          <w:sz w:val="28"/>
          <w:szCs w:val="28"/>
          <w:vertAlign w:val="superscript"/>
        </w:rPr>
        <w:t>3</w:t>
      </w:r>
      <w:r w:rsidRPr="003060C1">
        <w:rPr>
          <w:sz w:val="28"/>
          <w:szCs w:val="28"/>
        </w:rPr>
        <w:t xml:space="preserve">. </w:t>
      </w:r>
      <w:r w:rsidR="00724201" w:rsidRPr="003060C1">
        <w:rPr>
          <w:sz w:val="28"/>
          <w:szCs w:val="28"/>
        </w:rPr>
        <w:t>Проведение плановых проверок субъектов контроля в зависимости от категории риска осуществляется со следующей периодичностью:</w:t>
      </w:r>
    </w:p>
    <w:p w:rsidR="00724201" w:rsidRPr="003060C1" w:rsidRDefault="00724201" w:rsidP="00724201">
      <w:pPr>
        <w:ind w:firstLine="709"/>
        <w:jc w:val="both"/>
        <w:rPr>
          <w:bCs/>
          <w:sz w:val="28"/>
          <w:szCs w:val="28"/>
        </w:rPr>
      </w:pPr>
      <w:r w:rsidRPr="003060C1">
        <w:rPr>
          <w:bCs/>
          <w:sz w:val="28"/>
          <w:szCs w:val="28"/>
        </w:rPr>
        <w:t>1) для категории высокого риска – 1 раз в 2 года;</w:t>
      </w:r>
    </w:p>
    <w:p w:rsidR="00724201" w:rsidRPr="003060C1" w:rsidRDefault="00724201" w:rsidP="00724201">
      <w:pPr>
        <w:ind w:firstLine="709"/>
        <w:jc w:val="both"/>
        <w:rPr>
          <w:bCs/>
          <w:sz w:val="28"/>
          <w:szCs w:val="28"/>
        </w:rPr>
      </w:pPr>
      <w:r w:rsidRPr="003060C1">
        <w:rPr>
          <w:bCs/>
          <w:sz w:val="28"/>
          <w:szCs w:val="28"/>
        </w:rPr>
        <w:t>2) для категории среднего риска – не чаще 1 раза в 4 года и не реже 1 раза в 5 лет;</w:t>
      </w:r>
    </w:p>
    <w:p w:rsidR="00724201" w:rsidRPr="003060C1" w:rsidRDefault="00724201" w:rsidP="00724201">
      <w:pPr>
        <w:ind w:firstLine="709"/>
        <w:jc w:val="both"/>
        <w:rPr>
          <w:bCs/>
          <w:sz w:val="28"/>
          <w:szCs w:val="28"/>
        </w:rPr>
      </w:pPr>
      <w:r w:rsidRPr="003060C1">
        <w:rPr>
          <w:bCs/>
          <w:sz w:val="28"/>
          <w:szCs w:val="28"/>
        </w:rPr>
        <w:t>3) для категории умеренного риска – не чаще 1 раза в 6 лет и не реже 1 раза в 8 лет.</w:t>
      </w:r>
    </w:p>
    <w:p w:rsidR="00724201" w:rsidRPr="003060C1" w:rsidRDefault="00724201" w:rsidP="00724201">
      <w:pPr>
        <w:ind w:firstLine="709"/>
        <w:jc w:val="both"/>
        <w:rPr>
          <w:bCs/>
          <w:sz w:val="28"/>
          <w:szCs w:val="28"/>
        </w:rPr>
      </w:pPr>
      <w:r w:rsidRPr="003060C1">
        <w:rPr>
          <w:bCs/>
          <w:sz w:val="28"/>
          <w:szCs w:val="28"/>
        </w:rPr>
        <w:t>В отношении деятельности юридических лиц и индивидуальных предпринимателей, отнесенных к категории низкого риска, плановые проверки не проводятся.</w:t>
      </w:r>
    </w:p>
    <w:p w:rsidR="00C41A8E" w:rsidRPr="003060C1" w:rsidRDefault="00724201" w:rsidP="00724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7</w:t>
      </w:r>
      <w:r w:rsidRPr="00871A33">
        <w:rPr>
          <w:sz w:val="28"/>
          <w:szCs w:val="28"/>
          <w:vertAlign w:val="superscript"/>
        </w:rPr>
        <w:t>4</w:t>
      </w:r>
      <w:r w:rsidRPr="003060C1">
        <w:rPr>
          <w:sz w:val="28"/>
          <w:szCs w:val="28"/>
        </w:rPr>
        <w:t xml:space="preserve">. </w:t>
      </w:r>
      <w:r w:rsidR="00C41A8E" w:rsidRPr="003060C1">
        <w:rPr>
          <w:sz w:val="28"/>
          <w:szCs w:val="28"/>
        </w:rPr>
        <w:t>Служба ведет перечень субъектов контроля, деятельность которых отнесена к определенной категории риска (далее – перечень юридических лиц).</w:t>
      </w:r>
    </w:p>
    <w:p w:rsidR="00F56C7E" w:rsidRPr="003060C1" w:rsidRDefault="00F56C7E" w:rsidP="00F5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Перечень юридических лиц содержит следующую информацию:</w:t>
      </w:r>
    </w:p>
    <w:p w:rsidR="00F56C7E" w:rsidRPr="003060C1" w:rsidRDefault="00F56C7E" w:rsidP="00F5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1) полное наименование юридического лица, государственного органа, органа местного самоуправления в Камчатском крае или фамилия, имя, отчество (при наличии) индивидуального предпринимателя;</w:t>
      </w:r>
    </w:p>
    <w:p w:rsidR="00F56C7E" w:rsidRPr="003060C1" w:rsidRDefault="00F56C7E" w:rsidP="00F5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2) основной государственный регистрационный номер;</w:t>
      </w:r>
    </w:p>
    <w:p w:rsidR="00F56C7E" w:rsidRPr="003060C1" w:rsidRDefault="00F56C7E" w:rsidP="00F5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3) индивидуальный номер налогоплательщика;</w:t>
      </w:r>
    </w:p>
    <w:p w:rsidR="00F56C7E" w:rsidRPr="003060C1" w:rsidRDefault="00F56C7E" w:rsidP="00F5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4) место нахождения государственного органа, органа местного самоуправления в Камчатском крае, юридического лица или место жительства индивидуального предпринимателя;</w:t>
      </w:r>
    </w:p>
    <w:p w:rsidR="00F56C7E" w:rsidRPr="003060C1" w:rsidRDefault="00F56C7E" w:rsidP="00F5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5) категорию риска и реквизиты решения об отнесении деятельности юридического лица, индивидуального предпринимателя к определенной категории риска.</w:t>
      </w:r>
    </w:p>
    <w:p w:rsidR="00F56C7E" w:rsidRPr="003060C1" w:rsidRDefault="00724201" w:rsidP="00F5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lastRenderedPageBreak/>
        <w:t>7</w:t>
      </w:r>
      <w:r w:rsidRPr="00871A33">
        <w:rPr>
          <w:sz w:val="28"/>
          <w:szCs w:val="28"/>
          <w:vertAlign w:val="superscript"/>
        </w:rPr>
        <w:t>5</w:t>
      </w:r>
      <w:r w:rsidR="00F56C7E" w:rsidRPr="003060C1">
        <w:rPr>
          <w:sz w:val="28"/>
          <w:szCs w:val="28"/>
        </w:rPr>
        <w:t>. Перечень юридических лиц размещается на странице Службы на официальном сайте исполнительных органов государственной власти Камчатского края в информационно-телекоммуникационной сети Интернет.</w:t>
      </w:r>
    </w:p>
    <w:p w:rsidR="00F56C7E" w:rsidRPr="003060C1" w:rsidRDefault="00724201" w:rsidP="00F5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7</w:t>
      </w:r>
      <w:r w:rsidRPr="00871A33">
        <w:rPr>
          <w:sz w:val="28"/>
          <w:szCs w:val="28"/>
          <w:vertAlign w:val="superscript"/>
        </w:rPr>
        <w:t>6</w:t>
      </w:r>
      <w:r w:rsidR="00F56C7E" w:rsidRPr="003060C1">
        <w:rPr>
          <w:sz w:val="28"/>
          <w:szCs w:val="28"/>
        </w:rPr>
        <w:t>. По запросу субъектов контроля, деятельность которых отнесена к определенной категории риска, Служба предоставляет в установленном порядке информацию об отнесении их деятельности к определенной категории риска, а также сведения, использованные при отнесении деятельности субъектов контроля к определенной категории риска.</w:t>
      </w:r>
    </w:p>
    <w:p w:rsidR="00672389" w:rsidRPr="003060C1" w:rsidRDefault="00724201" w:rsidP="00F5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7</w:t>
      </w:r>
      <w:r w:rsidRPr="00871A33">
        <w:rPr>
          <w:sz w:val="28"/>
          <w:szCs w:val="28"/>
          <w:vertAlign w:val="superscript"/>
        </w:rPr>
        <w:t>7</w:t>
      </w:r>
      <w:r w:rsidR="00F56C7E" w:rsidRPr="003060C1">
        <w:rPr>
          <w:sz w:val="28"/>
          <w:szCs w:val="28"/>
        </w:rPr>
        <w:t>. Субъекты контроля, деятельность которых отнесена к определенной категории риска, вправе подать в порядке, установленном постановлением Правительства Российской Федерации от 17.08.2016 № 806, в Службу заявление об изменении ранее присвоенной им категории риска.»</w:t>
      </w:r>
      <w:r w:rsidR="00672389" w:rsidRPr="003060C1">
        <w:rPr>
          <w:sz w:val="28"/>
          <w:szCs w:val="28"/>
        </w:rPr>
        <w:t>.</w:t>
      </w:r>
    </w:p>
    <w:p w:rsidR="00F36B89" w:rsidRPr="003060C1" w:rsidRDefault="00871A33" w:rsidP="00871A33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72389" w:rsidRPr="003060C1">
        <w:rPr>
          <w:sz w:val="28"/>
          <w:szCs w:val="28"/>
        </w:rPr>
        <w:t>часть</w:t>
      </w:r>
      <w:r w:rsidR="00F36B89" w:rsidRPr="003060C1">
        <w:rPr>
          <w:sz w:val="28"/>
          <w:szCs w:val="28"/>
        </w:rPr>
        <w:t xml:space="preserve"> 9 дополнить пунктом 5 следующего содержания:</w:t>
      </w:r>
    </w:p>
    <w:p w:rsidR="00F36B89" w:rsidRPr="003060C1" w:rsidRDefault="00F36B89" w:rsidP="00F56C7E">
      <w:pPr>
        <w:ind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 xml:space="preserve">«5) организации и проведения мероприятий по профилактике нарушений обязательных требований согласно </w:t>
      </w:r>
      <w:r w:rsidR="001E3CE8">
        <w:rPr>
          <w:rFonts w:eastAsiaTheme="minorHAnsi"/>
          <w:sz w:val="28"/>
          <w:szCs w:val="28"/>
          <w:lang w:eastAsia="en-US"/>
        </w:rPr>
        <w:t>Федеральному</w:t>
      </w:r>
      <w:r w:rsidR="006B37F4" w:rsidRPr="003060C1">
        <w:rPr>
          <w:rFonts w:eastAsiaTheme="minorHAnsi"/>
          <w:sz w:val="28"/>
          <w:szCs w:val="28"/>
          <w:lang w:eastAsia="en-US"/>
        </w:rPr>
        <w:t xml:space="preserve"> закон</w:t>
      </w:r>
      <w:r w:rsidR="001E3CE8">
        <w:rPr>
          <w:rFonts w:eastAsiaTheme="minorHAnsi"/>
          <w:sz w:val="28"/>
          <w:szCs w:val="28"/>
          <w:lang w:eastAsia="en-US"/>
        </w:rPr>
        <w:t>у</w:t>
      </w:r>
      <w:r w:rsidR="006B37F4" w:rsidRPr="003060C1">
        <w:rPr>
          <w:rFonts w:eastAsiaTheme="minorHAnsi"/>
          <w:sz w:val="28"/>
          <w:szCs w:val="28"/>
          <w:lang w:eastAsia="en-US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56C7E" w:rsidRPr="003060C1">
        <w:rPr>
          <w:sz w:val="28"/>
          <w:szCs w:val="28"/>
        </w:rPr>
        <w:t>».».</w:t>
      </w:r>
    </w:p>
    <w:p w:rsidR="00F56C7E" w:rsidRPr="003060C1" w:rsidRDefault="00871A33" w:rsidP="00871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56C7E" w:rsidRPr="003060C1">
        <w:rPr>
          <w:sz w:val="28"/>
          <w:szCs w:val="28"/>
        </w:rPr>
        <w:t>дополнить приложением согласно приложению к настоящему постановлению.</w:t>
      </w:r>
    </w:p>
    <w:p w:rsidR="00462F30" w:rsidRPr="003060C1" w:rsidRDefault="00F56C7E" w:rsidP="00F56C7E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60C1">
        <w:rPr>
          <w:sz w:val="28"/>
          <w:szCs w:val="28"/>
        </w:rPr>
        <w:t>2.</w:t>
      </w:r>
      <w:r w:rsidR="001E3CE8">
        <w:rPr>
          <w:sz w:val="28"/>
          <w:szCs w:val="28"/>
        </w:rPr>
        <w:t xml:space="preserve"> </w:t>
      </w:r>
      <w:r w:rsidR="00462F30" w:rsidRPr="003060C1">
        <w:rPr>
          <w:spacing w:val="2"/>
          <w:sz w:val="28"/>
          <w:szCs w:val="28"/>
          <w:shd w:val="clear" w:color="auto" w:fill="FFFFFF"/>
        </w:rPr>
        <w:t>Настоящее постановление вступает в силу через 10 дней после дня его официального опубликования.</w:t>
      </w:r>
    </w:p>
    <w:p w:rsidR="00462F30" w:rsidRPr="003060C1" w:rsidRDefault="00462F30" w:rsidP="00F56C7E">
      <w:pPr>
        <w:ind w:firstLine="709"/>
        <w:jc w:val="both"/>
        <w:rPr>
          <w:sz w:val="28"/>
          <w:szCs w:val="28"/>
        </w:rPr>
      </w:pPr>
    </w:p>
    <w:p w:rsidR="00F56C7E" w:rsidRDefault="00F56C7E" w:rsidP="00F56C7E">
      <w:pPr>
        <w:ind w:firstLine="709"/>
        <w:jc w:val="both"/>
        <w:rPr>
          <w:sz w:val="28"/>
          <w:szCs w:val="28"/>
        </w:rPr>
      </w:pPr>
    </w:p>
    <w:p w:rsidR="003060C1" w:rsidRPr="003060C1" w:rsidRDefault="003060C1" w:rsidP="00F56C7E">
      <w:pPr>
        <w:ind w:firstLine="709"/>
        <w:jc w:val="both"/>
        <w:rPr>
          <w:sz w:val="28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3060C1" w:rsidRPr="00F04282" w:rsidTr="001D6FC5">
        <w:trPr>
          <w:trHeight w:val="1936"/>
        </w:trPr>
        <w:tc>
          <w:tcPr>
            <w:tcW w:w="4145" w:type="dxa"/>
            <w:shd w:val="clear" w:color="auto" w:fill="auto"/>
          </w:tcPr>
          <w:p w:rsidR="003060C1" w:rsidRDefault="003060C1" w:rsidP="001D6FC5">
            <w:pPr>
              <w:ind w:left="30"/>
              <w:rPr>
                <w:sz w:val="28"/>
                <w:szCs w:val="28"/>
              </w:rPr>
            </w:pPr>
            <w:r w:rsidRPr="003060C1">
              <w:rPr>
                <w:sz w:val="28"/>
                <w:szCs w:val="28"/>
              </w:rPr>
              <w:t xml:space="preserve">Председатель Правительства - Первый вице-губернатор </w:t>
            </w:r>
          </w:p>
          <w:p w:rsidR="003060C1" w:rsidRPr="003060C1" w:rsidRDefault="003060C1" w:rsidP="001D6FC5">
            <w:pPr>
              <w:ind w:left="30"/>
              <w:rPr>
                <w:sz w:val="28"/>
                <w:szCs w:val="28"/>
              </w:rPr>
            </w:pPr>
            <w:r w:rsidRPr="003060C1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3060C1" w:rsidRPr="003060C1" w:rsidRDefault="003060C1" w:rsidP="001D6FC5">
            <w:pPr>
              <w:rPr>
                <w:sz w:val="28"/>
                <w:szCs w:val="28"/>
              </w:rPr>
            </w:pPr>
            <w:bookmarkStart w:id="0" w:name="SIGNERSTAMP1"/>
            <w:r w:rsidRPr="003060C1">
              <w:rPr>
                <w:sz w:val="28"/>
                <w:szCs w:val="28"/>
              </w:rPr>
              <w:t>[горизонтальный штамп подписи 1]</w:t>
            </w:r>
            <w:bookmarkEnd w:id="0"/>
          </w:p>
          <w:p w:rsidR="003060C1" w:rsidRPr="003060C1" w:rsidRDefault="003060C1" w:rsidP="001D6FC5">
            <w:pPr>
              <w:ind w:left="142" w:hanging="142"/>
              <w:jc w:val="right"/>
              <w:rPr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3060C1" w:rsidRPr="003060C1" w:rsidRDefault="003060C1" w:rsidP="001D6FC5">
            <w:pPr>
              <w:ind w:left="142" w:right="126" w:hanging="142"/>
              <w:jc w:val="right"/>
              <w:rPr>
                <w:sz w:val="28"/>
                <w:szCs w:val="28"/>
              </w:rPr>
            </w:pPr>
          </w:p>
          <w:p w:rsidR="003060C1" w:rsidRPr="003060C1" w:rsidRDefault="003060C1" w:rsidP="001D6FC5">
            <w:pPr>
              <w:ind w:left="142" w:right="126" w:hanging="142"/>
              <w:jc w:val="right"/>
              <w:rPr>
                <w:sz w:val="28"/>
                <w:szCs w:val="28"/>
              </w:rPr>
            </w:pPr>
          </w:p>
          <w:p w:rsidR="003060C1" w:rsidRPr="003060C1" w:rsidRDefault="003060C1" w:rsidP="001D6FC5">
            <w:pPr>
              <w:ind w:left="142" w:right="141" w:hanging="142"/>
              <w:jc w:val="right"/>
              <w:rPr>
                <w:sz w:val="28"/>
                <w:szCs w:val="28"/>
              </w:rPr>
            </w:pPr>
            <w:r w:rsidRPr="003060C1">
              <w:rPr>
                <w:sz w:val="28"/>
                <w:szCs w:val="28"/>
              </w:rPr>
              <w:t>А.О. Кузнецов</w:t>
            </w:r>
          </w:p>
        </w:tc>
      </w:tr>
    </w:tbl>
    <w:p w:rsidR="004971A4" w:rsidRPr="003060C1" w:rsidRDefault="004971A4" w:rsidP="00462F30">
      <w:pPr>
        <w:ind w:firstLine="709"/>
        <w:jc w:val="both"/>
        <w:rPr>
          <w:sz w:val="28"/>
          <w:szCs w:val="28"/>
        </w:rPr>
      </w:pPr>
    </w:p>
    <w:p w:rsidR="00462F30" w:rsidRPr="003060C1" w:rsidRDefault="00462F30" w:rsidP="00462F30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462F30" w:rsidRPr="003060C1" w:rsidRDefault="00462F30" w:rsidP="00462F30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462F30" w:rsidRPr="003060C1" w:rsidRDefault="00462F30" w:rsidP="00462F3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462F30" w:rsidRPr="003060C1" w:rsidRDefault="00462F30" w:rsidP="00462F3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462F30" w:rsidRPr="003060C1" w:rsidRDefault="00462F30" w:rsidP="00462F3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462F30" w:rsidRPr="003060C1" w:rsidRDefault="00462F30" w:rsidP="00462F3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DE3DA3" w:rsidRDefault="00DE3DA3" w:rsidP="00462F3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871A33" w:rsidRDefault="00871A33" w:rsidP="00462F3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871A33" w:rsidRDefault="00871A33" w:rsidP="00462F3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871A33" w:rsidRDefault="00871A33" w:rsidP="00462F3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871A33" w:rsidRDefault="00871A33" w:rsidP="00462F3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871A33" w:rsidRDefault="00871A33" w:rsidP="00462F3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871A33" w:rsidRDefault="00871A33" w:rsidP="00462F3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3060C1" w:rsidRPr="003060C1" w:rsidRDefault="003060C1" w:rsidP="00462F3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DE3DA3" w:rsidRPr="003060C1" w:rsidRDefault="00DE3DA3" w:rsidP="00DE3DA3">
      <w:pPr>
        <w:pStyle w:val="ConsPlusTitle"/>
        <w:widowControl/>
        <w:ind w:left="48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60C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DE3DA3" w:rsidRPr="003060C1" w:rsidRDefault="00DE3DA3" w:rsidP="00DE3DA3">
      <w:pPr>
        <w:pStyle w:val="ConsPlusTitle"/>
        <w:widowControl/>
        <w:ind w:left="48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60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Правительства Камчатского края </w:t>
      </w:r>
    </w:p>
    <w:p w:rsidR="00DE3DA3" w:rsidRPr="003060C1" w:rsidRDefault="00DE3DA3" w:rsidP="00DE3DA3">
      <w:pPr>
        <w:pStyle w:val="ConsPlusTitle"/>
        <w:widowControl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3060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060C1" w:rsidRPr="007A62AC">
        <w:rPr>
          <w:rFonts w:ascii="Times New Roman" w:hAnsi="Times New Roman" w:cs="Times New Roman"/>
          <w:b w:val="0"/>
          <w:sz w:val="28"/>
          <w:szCs w:val="28"/>
        </w:rPr>
        <w:t>[</w:t>
      </w:r>
      <w:r w:rsidR="003060C1" w:rsidRPr="007A62AC">
        <w:rPr>
          <w:rFonts w:ascii="Times New Roman" w:hAnsi="Times New Roman" w:cs="Times New Roman"/>
          <w:b w:val="0"/>
          <w:color w:val="E7E6E6"/>
          <w:sz w:val="28"/>
          <w:szCs w:val="28"/>
        </w:rPr>
        <w:t>Дата регистрации</w:t>
      </w:r>
      <w:r w:rsidR="003060C1" w:rsidRPr="007A62AC">
        <w:rPr>
          <w:rFonts w:ascii="Times New Roman" w:hAnsi="Times New Roman" w:cs="Times New Roman"/>
          <w:b w:val="0"/>
          <w:sz w:val="28"/>
          <w:szCs w:val="28"/>
        </w:rPr>
        <w:t>] № [</w:t>
      </w:r>
      <w:r w:rsidR="003060C1" w:rsidRPr="007A62AC">
        <w:rPr>
          <w:rFonts w:ascii="Times New Roman" w:hAnsi="Times New Roman" w:cs="Times New Roman"/>
          <w:b w:val="0"/>
          <w:color w:val="E7E6E6"/>
          <w:sz w:val="28"/>
          <w:szCs w:val="28"/>
        </w:rPr>
        <w:t>Номер документа</w:t>
      </w:r>
      <w:r w:rsidR="003060C1" w:rsidRPr="007A62AC">
        <w:rPr>
          <w:rFonts w:ascii="Times New Roman" w:hAnsi="Times New Roman" w:cs="Times New Roman"/>
          <w:b w:val="0"/>
          <w:sz w:val="28"/>
          <w:szCs w:val="28"/>
        </w:rPr>
        <w:t>]</w:t>
      </w:r>
    </w:p>
    <w:p w:rsidR="00DE3DA3" w:rsidRPr="003060C1" w:rsidRDefault="00DE3DA3" w:rsidP="00DE3DA3">
      <w:pPr>
        <w:pStyle w:val="ConsPlusTitle"/>
        <w:widowControl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DE3DA3" w:rsidRPr="003060C1" w:rsidRDefault="00DE3DA3" w:rsidP="00DE3DA3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3060C1">
        <w:rPr>
          <w:szCs w:val="28"/>
        </w:rPr>
        <w:t>«</w:t>
      </w:r>
      <w:r w:rsidRPr="003060C1">
        <w:rPr>
          <w:sz w:val="28"/>
          <w:szCs w:val="28"/>
        </w:rPr>
        <w:t xml:space="preserve">Приложение </w:t>
      </w:r>
    </w:p>
    <w:p w:rsidR="00DE3DA3" w:rsidRPr="003060C1" w:rsidRDefault="00DE3DA3" w:rsidP="00DE3DA3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3060C1">
        <w:rPr>
          <w:sz w:val="28"/>
          <w:szCs w:val="28"/>
        </w:rPr>
        <w:t xml:space="preserve">к Порядку </w:t>
      </w:r>
      <w:r w:rsidR="007362BA" w:rsidRPr="003060C1">
        <w:rPr>
          <w:rStyle w:val="ae"/>
          <w:color w:val="auto"/>
          <w:sz w:val="28"/>
          <w:szCs w:val="28"/>
        </w:rPr>
        <w:t>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в Камчатском крае</w:t>
      </w:r>
    </w:p>
    <w:p w:rsidR="00462F30" w:rsidRPr="003060C1" w:rsidRDefault="00462F30" w:rsidP="00462F30">
      <w:pPr>
        <w:ind w:firstLine="709"/>
        <w:jc w:val="right"/>
        <w:rPr>
          <w:spacing w:val="2"/>
          <w:sz w:val="28"/>
          <w:szCs w:val="28"/>
          <w:shd w:val="clear" w:color="auto" w:fill="FFFFFF"/>
        </w:rPr>
      </w:pPr>
    </w:p>
    <w:p w:rsidR="00DE3DA3" w:rsidRPr="003060C1" w:rsidRDefault="00DE3DA3" w:rsidP="00B368F5">
      <w:pPr>
        <w:rPr>
          <w:spacing w:val="2"/>
          <w:sz w:val="28"/>
          <w:szCs w:val="28"/>
          <w:shd w:val="clear" w:color="auto" w:fill="FFFFFF"/>
        </w:rPr>
      </w:pPr>
    </w:p>
    <w:p w:rsidR="007362BA" w:rsidRPr="003060C1" w:rsidRDefault="007362BA" w:rsidP="007362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0C1">
        <w:rPr>
          <w:sz w:val="28"/>
          <w:szCs w:val="28"/>
        </w:rPr>
        <w:t>Критерии</w:t>
      </w:r>
    </w:p>
    <w:p w:rsidR="00864B80" w:rsidRPr="003060C1" w:rsidRDefault="007362BA" w:rsidP="007362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0C1">
        <w:rPr>
          <w:sz w:val="28"/>
          <w:szCs w:val="28"/>
        </w:rPr>
        <w:t>отнесения</w:t>
      </w:r>
      <w:r w:rsidR="00AC6657" w:rsidRPr="003060C1">
        <w:rPr>
          <w:sz w:val="28"/>
          <w:szCs w:val="28"/>
        </w:rPr>
        <w:t xml:space="preserve"> деятельности </w:t>
      </w:r>
      <w:r w:rsidR="0075067B" w:rsidRPr="003060C1">
        <w:rPr>
          <w:sz w:val="28"/>
          <w:szCs w:val="28"/>
        </w:rPr>
        <w:t xml:space="preserve">субъекта контроля </w:t>
      </w:r>
      <w:r w:rsidR="00AC6657" w:rsidRPr="003060C1">
        <w:rPr>
          <w:sz w:val="28"/>
          <w:szCs w:val="28"/>
        </w:rPr>
        <w:t>к определенной категории риска</w:t>
      </w:r>
    </w:p>
    <w:p w:rsidR="007362BA" w:rsidRPr="003060C1" w:rsidRDefault="007362BA" w:rsidP="007362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724"/>
        <w:gridCol w:w="7532"/>
      </w:tblGrid>
      <w:tr w:rsidR="003060C1" w:rsidRPr="003060C1" w:rsidTr="0065530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01" w:rsidRPr="003060C1" w:rsidRDefault="00655301" w:rsidP="0075067B">
            <w:pPr>
              <w:pStyle w:val="af"/>
              <w:rPr>
                <w:rFonts w:eastAsia="Calibri"/>
                <w:sz w:val="28"/>
                <w:szCs w:val="28"/>
                <w:lang w:eastAsia="ar-SA"/>
              </w:rPr>
            </w:pPr>
            <w:r w:rsidRPr="003060C1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01" w:rsidRPr="003060C1" w:rsidRDefault="00655301" w:rsidP="0075067B">
            <w:pPr>
              <w:pStyle w:val="af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060C1">
              <w:rPr>
                <w:rFonts w:eastAsia="Calibri"/>
                <w:sz w:val="28"/>
                <w:szCs w:val="28"/>
              </w:rPr>
              <w:t>Категории риска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4F" w:rsidRPr="003060C1" w:rsidRDefault="00AC6657" w:rsidP="0075067B">
            <w:pPr>
              <w:pStyle w:val="af"/>
              <w:jc w:val="center"/>
              <w:rPr>
                <w:rFonts w:eastAsia="Calibri"/>
                <w:sz w:val="28"/>
                <w:szCs w:val="28"/>
              </w:rPr>
            </w:pPr>
            <w:r w:rsidRPr="003060C1">
              <w:rPr>
                <w:rFonts w:eastAsia="Calibri"/>
                <w:sz w:val="28"/>
                <w:szCs w:val="28"/>
              </w:rPr>
              <w:t xml:space="preserve">Критерии отнесения деятельности </w:t>
            </w:r>
          </w:p>
          <w:p w:rsidR="00655301" w:rsidRPr="003060C1" w:rsidRDefault="00AC6657" w:rsidP="0075067B">
            <w:pPr>
              <w:pStyle w:val="af"/>
              <w:jc w:val="center"/>
              <w:rPr>
                <w:rFonts w:eastAsia="Calibri"/>
                <w:sz w:val="28"/>
                <w:szCs w:val="28"/>
              </w:rPr>
            </w:pPr>
            <w:r w:rsidRPr="003060C1">
              <w:rPr>
                <w:rFonts w:eastAsia="Calibri"/>
                <w:sz w:val="28"/>
                <w:szCs w:val="28"/>
              </w:rPr>
              <w:t>субъекта контроля к категориям риска</w:t>
            </w:r>
            <w:r w:rsidR="00802FF1" w:rsidRPr="00802FF1">
              <w:rPr>
                <w:rFonts w:eastAsia="Calibri"/>
                <w:sz w:val="28"/>
                <w:szCs w:val="28"/>
                <w:vertAlign w:val="superscript"/>
              </w:rPr>
              <w:t>1</w:t>
            </w:r>
          </w:p>
          <w:p w:rsidR="00782A4F" w:rsidRPr="003060C1" w:rsidRDefault="00782A4F" w:rsidP="0075067B">
            <w:pPr>
              <w:pStyle w:val="af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3060C1" w:rsidRPr="003060C1" w:rsidTr="0065530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01" w:rsidRPr="003060C1" w:rsidRDefault="00655301" w:rsidP="0075067B">
            <w:pPr>
              <w:pStyle w:val="af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060C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01" w:rsidRPr="003060C1" w:rsidRDefault="00655301" w:rsidP="0075067B">
            <w:pPr>
              <w:pStyle w:val="af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060C1">
              <w:rPr>
                <w:rFonts w:eastAsia="Calibri"/>
                <w:sz w:val="28"/>
                <w:szCs w:val="28"/>
              </w:rPr>
              <w:t>Высокий риск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7B" w:rsidRPr="003060C1" w:rsidRDefault="0075067B" w:rsidP="00871A33">
            <w:pPr>
              <w:pStyle w:val="af"/>
              <w:numPr>
                <w:ilvl w:val="0"/>
                <w:numId w:val="24"/>
              </w:numPr>
              <w:ind w:left="0" w:firstLine="236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060C1">
              <w:rPr>
                <w:spacing w:val="2"/>
                <w:sz w:val="28"/>
                <w:szCs w:val="28"/>
                <w:shd w:val="clear" w:color="auto" w:fill="FFFFFF"/>
              </w:rPr>
              <w:t>Субъект контроля является собственником или иным законным владельцем объекта культурного наследия, являющегося</w:t>
            </w:r>
            <w:r w:rsidR="00871A33">
              <w:rPr>
                <w:spacing w:val="2"/>
                <w:sz w:val="28"/>
                <w:szCs w:val="28"/>
                <w:shd w:val="clear" w:color="auto" w:fill="FFFFFF"/>
              </w:rPr>
              <w:t xml:space="preserve"> объектом деревянного зодчества.</w:t>
            </w:r>
          </w:p>
          <w:p w:rsidR="00655301" w:rsidRPr="00871A33" w:rsidRDefault="00871A33" w:rsidP="00871A33">
            <w:pPr>
              <w:pStyle w:val="af"/>
              <w:numPr>
                <w:ilvl w:val="0"/>
                <w:numId w:val="24"/>
              </w:numPr>
              <w:ind w:left="0" w:firstLine="236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С</w:t>
            </w:r>
            <w:r w:rsidR="00AC6657" w:rsidRPr="00871A33">
              <w:rPr>
                <w:spacing w:val="2"/>
                <w:sz w:val="28"/>
                <w:szCs w:val="28"/>
                <w:shd w:val="clear" w:color="auto" w:fill="FFFFFF"/>
              </w:rPr>
              <w:t xml:space="preserve">убъект контроля </w:t>
            </w:r>
            <w:r w:rsidR="00655301" w:rsidRPr="00871A33">
              <w:rPr>
                <w:spacing w:val="2"/>
                <w:sz w:val="28"/>
                <w:szCs w:val="28"/>
                <w:shd w:val="clear" w:color="auto" w:fill="FFFFFF"/>
              </w:rPr>
              <w:t>с</w:t>
            </w:r>
            <w:r w:rsidR="00AC6657" w:rsidRPr="00871A33">
              <w:rPr>
                <w:spacing w:val="2"/>
                <w:sz w:val="28"/>
                <w:szCs w:val="28"/>
                <w:shd w:val="clear" w:color="auto" w:fill="FFFFFF"/>
              </w:rPr>
              <w:t>овершил</w:t>
            </w:r>
            <w:r w:rsidR="00655301" w:rsidRPr="00871A33">
              <w:rPr>
                <w:spacing w:val="2"/>
                <w:sz w:val="28"/>
                <w:szCs w:val="28"/>
                <w:shd w:val="clear" w:color="auto" w:fill="FFFFFF"/>
              </w:rPr>
              <w:t xml:space="preserve"> действия (бездействие), повлекшие полную физическую утрату объекта культурного наследия (части объекта культурного наследия) или утрату и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м историко-культурного значения</w:t>
            </w:r>
          </w:p>
        </w:tc>
      </w:tr>
      <w:tr w:rsidR="003060C1" w:rsidRPr="003060C1" w:rsidTr="0065530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01" w:rsidRPr="003060C1" w:rsidRDefault="00655301" w:rsidP="0075067B">
            <w:pPr>
              <w:pStyle w:val="af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060C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01" w:rsidRPr="003060C1" w:rsidRDefault="00655301" w:rsidP="0075067B">
            <w:pPr>
              <w:pStyle w:val="af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060C1">
              <w:rPr>
                <w:rFonts w:eastAsia="Calibri"/>
                <w:sz w:val="28"/>
                <w:szCs w:val="28"/>
              </w:rPr>
              <w:t>Средний риск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01" w:rsidRPr="003060C1" w:rsidRDefault="00655301" w:rsidP="00E63B8C">
            <w:pPr>
              <w:pStyle w:val="af"/>
              <w:numPr>
                <w:ilvl w:val="0"/>
                <w:numId w:val="25"/>
              </w:numPr>
              <w:ind w:left="0" w:firstLine="236"/>
              <w:jc w:val="both"/>
              <w:rPr>
                <w:rFonts w:eastAsia="Calibri"/>
                <w:sz w:val="28"/>
                <w:szCs w:val="28"/>
              </w:rPr>
            </w:pPr>
            <w:r w:rsidRPr="003060C1">
              <w:rPr>
                <w:rFonts w:eastAsia="Calibri"/>
                <w:sz w:val="28"/>
                <w:szCs w:val="28"/>
              </w:rPr>
              <w:t xml:space="preserve">В отношении </w:t>
            </w:r>
            <w:r w:rsidR="00AC6657" w:rsidRPr="003060C1">
              <w:rPr>
                <w:rFonts w:eastAsia="Calibri"/>
                <w:sz w:val="28"/>
                <w:szCs w:val="28"/>
              </w:rPr>
              <w:t xml:space="preserve">субъекта контроля </w:t>
            </w:r>
            <w:r w:rsidRPr="003060C1">
              <w:rPr>
                <w:rFonts w:eastAsia="Calibri"/>
                <w:sz w:val="28"/>
                <w:szCs w:val="28"/>
              </w:rPr>
              <w:t xml:space="preserve">имеется 3 и более вступивших в </w:t>
            </w:r>
            <w:r w:rsidRPr="00E63B8C">
              <w:rPr>
                <w:spacing w:val="2"/>
                <w:sz w:val="28"/>
                <w:szCs w:val="28"/>
                <w:shd w:val="clear" w:color="auto" w:fill="FFFFFF"/>
              </w:rPr>
              <w:t>законную</w:t>
            </w:r>
            <w:r w:rsidRPr="003060C1">
              <w:rPr>
                <w:rFonts w:eastAsia="Calibri"/>
                <w:sz w:val="28"/>
                <w:szCs w:val="28"/>
              </w:rPr>
              <w:t xml:space="preserve"> силу постановления о привлечении к административной ответственности по статьям 7.13 - 7.16, части 1 статьи 19.4, частям 18 и 19 статьи 19.5, статьями 19.6, 19.7 Кодекса Российской Федерации об административных правонарушениях в течение двадцати четырех месяцев, предшествовавших месяцу, в котором принимается решение об отнесении деятельности </w:t>
            </w:r>
            <w:r w:rsidR="00AC6657" w:rsidRPr="003060C1">
              <w:rPr>
                <w:rFonts w:eastAsia="Calibri"/>
                <w:sz w:val="28"/>
                <w:szCs w:val="28"/>
              </w:rPr>
              <w:t xml:space="preserve">субъекта контроля </w:t>
            </w:r>
            <w:r w:rsidR="00E63B8C">
              <w:rPr>
                <w:rFonts w:eastAsia="Calibri"/>
                <w:sz w:val="28"/>
                <w:szCs w:val="28"/>
              </w:rPr>
              <w:t>к определенной категории риска.</w:t>
            </w:r>
          </w:p>
          <w:p w:rsidR="00655301" w:rsidRPr="003060C1" w:rsidRDefault="00E63B8C" w:rsidP="00E63B8C">
            <w:pPr>
              <w:pStyle w:val="af"/>
              <w:numPr>
                <w:ilvl w:val="0"/>
                <w:numId w:val="25"/>
              </w:numPr>
              <w:ind w:left="0" w:firstLine="23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AC6657" w:rsidRPr="003060C1">
              <w:rPr>
                <w:rFonts w:eastAsia="Calibri"/>
                <w:sz w:val="28"/>
                <w:szCs w:val="28"/>
              </w:rPr>
              <w:t xml:space="preserve">убъектом контроля </w:t>
            </w:r>
            <w:r w:rsidR="00655301" w:rsidRPr="003060C1">
              <w:rPr>
                <w:rFonts w:eastAsia="Calibri"/>
                <w:sz w:val="28"/>
                <w:szCs w:val="28"/>
              </w:rPr>
              <w:t>допускается нарушение порядка проведения работ по сохранению объекта культурного наследия, включенного в реестр, выявленного объекта куль</w:t>
            </w:r>
            <w:r w:rsidR="00655301" w:rsidRPr="003060C1">
              <w:rPr>
                <w:rFonts w:eastAsia="Calibri"/>
                <w:sz w:val="28"/>
                <w:szCs w:val="28"/>
              </w:rPr>
              <w:lastRenderedPageBreak/>
              <w:t>турного наследия</w:t>
            </w:r>
            <w:r w:rsidR="0075067B" w:rsidRPr="003060C1">
              <w:rPr>
                <w:rFonts w:eastAsia="Calibri"/>
                <w:sz w:val="28"/>
                <w:szCs w:val="28"/>
              </w:rPr>
              <w:t>,</w:t>
            </w:r>
            <w:r w:rsidR="00655301" w:rsidRPr="003060C1">
              <w:rPr>
                <w:rFonts w:eastAsia="Calibri"/>
                <w:sz w:val="28"/>
                <w:szCs w:val="28"/>
              </w:rPr>
              <w:t xml:space="preserve"> установленного статьей 45 Федерального закона от 25.06.2002 № 73-ФЗ «Об объектах культурного наследия (памятниках истории и культуры</w:t>
            </w:r>
            <w:r>
              <w:rPr>
                <w:rFonts w:eastAsia="Calibri"/>
                <w:sz w:val="28"/>
                <w:szCs w:val="28"/>
              </w:rPr>
              <w:t>) народов Российской Федерации».</w:t>
            </w:r>
          </w:p>
          <w:p w:rsidR="00655301" w:rsidRDefault="00E63B8C" w:rsidP="00E63B8C">
            <w:pPr>
              <w:pStyle w:val="af"/>
              <w:numPr>
                <w:ilvl w:val="0"/>
                <w:numId w:val="25"/>
              </w:numPr>
              <w:ind w:left="0" w:firstLine="23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AC6657" w:rsidRPr="003060C1">
              <w:rPr>
                <w:rFonts w:eastAsia="Calibri"/>
                <w:sz w:val="28"/>
                <w:szCs w:val="28"/>
              </w:rPr>
              <w:t xml:space="preserve">убъект контроля </w:t>
            </w:r>
            <w:r w:rsidR="00655301" w:rsidRPr="003060C1">
              <w:rPr>
                <w:rFonts w:eastAsia="Calibri"/>
                <w:sz w:val="28"/>
                <w:szCs w:val="28"/>
              </w:rPr>
              <w:t>нарушает требования охранного обязательства собственника или иного законного владельца объекта культурного наследия в части плана работ по сохранению объекта культу</w:t>
            </w:r>
            <w:r>
              <w:rPr>
                <w:rFonts w:eastAsia="Calibri"/>
                <w:sz w:val="28"/>
                <w:szCs w:val="28"/>
              </w:rPr>
              <w:t>рного наследия и его территории.</w:t>
            </w:r>
          </w:p>
          <w:p w:rsidR="00655301" w:rsidRPr="003060C1" w:rsidRDefault="00AC6657" w:rsidP="00E63B8C">
            <w:pPr>
              <w:pStyle w:val="af"/>
              <w:numPr>
                <w:ilvl w:val="0"/>
                <w:numId w:val="25"/>
              </w:numPr>
              <w:ind w:left="0" w:firstLine="236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060C1">
              <w:rPr>
                <w:rFonts w:eastAsia="Calibri"/>
                <w:sz w:val="28"/>
                <w:szCs w:val="28"/>
              </w:rPr>
              <w:t xml:space="preserve">Субъектом контроля </w:t>
            </w:r>
            <w:r w:rsidR="00655301" w:rsidRPr="003060C1">
              <w:rPr>
                <w:rFonts w:eastAsia="Calibri"/>
                <w:sz w:val="28"/>
                <w:szCs w:val="28"/>
              </w:rPr>
              <w:t>не обеспечивается доступность объекта культурно</w:t>
            </w:r>
            <w:r w:rsidR="00E009FC">
              <w:rPr>
                <w:rFonts w:eastAsia="Calibri"/>
                <w:sz w:val="28"/>
                <w:szCs w:val="28"/>
              </w:rPr>
              <w:t>го наследия для инвалидов</w:t>
            </w:r>
          </w:p>
        </w:tc>
      </w:tr>
      <w:tr w:rsidR="003060C1" w:rsidRPr="003060C1" w:rsidTr="0065530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01" w:rsidRPr="003060C1" w:rsidRDefault="00655301" w:rsidP="0075067B">
            <w:pPr>
              <w:pStyle w:val="af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060C1"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01" w:rsidRPr="003060C1" w:rsidRDefault="00655301" w:rsidP="0075067B">
            <w:pPr>
              <w:pStyle w:val="af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060C1">
              <w:rPr>
                <w:rFonts w:eastAsia="Calibri"/>
                <w:sz w:val="28"/>
                <w:szCs w:val="28"/>
              </w:rPr>
              <w:t>Умеренный риск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7B" w:rsidRPr="00E009FC" w:rsidRDefault="00AC6657" w:rsidP="00EF6DEC">
            <w:pPr>
              <w:pStyle w:val="af"/>
              <w:numPr>
                <w:ilvl w:val="0"/>
                <w:numId w:val="27"/>
              </w:numPr>
              <w:ind w:left="-48" w:firstLine="284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E009FC">
              <w:rPr>
                <w:rFonts w:eastAsia="Calibri"/>
                <w:sz w:val="28"/>
                <w:szCs w:val="28"/>
              </w:rPr>
              <w:t xml:space="preserve">Субъектом контроля </w:t>
            </w:r>
            <w:r w:rsidR="00655301" w:rsidRPr="00E009FC">
              <w:rPr>
                <w:rFonts w:eastAsia="Calibri"/>
                <w:sz w:val="28"/>
                <w:szCs w:val="28"/>
              </w:rPr>
              <w:t>не представлено уведомление о выполнении требований охранного обязательства в отношении принадлежащего ему объекта культурного наследия в срок не позднее 1 ию</w:t>
            </w:r>
            <w:r w:rsidR="00E009FC" w:rsidRPr="00E009FC">
              <w:rPr>
                <w:rFonts w:eastAsia="Calibri"/>
                <w:sz w:val="28"/>
                <w:szCs w:val="28"/>
              </w:rPr>
              <w:t>ля года, следующего за отчетным.</w:t>
            </w:r>
          </w:p>
          <w:p w:rsidR="00655301" w:rsidRPr="003060C1" w:rsidRDefault="00E009FC" w:rsidP="00E009FC">
            <w:pPr>
              <w:pStyle w:val="af"/>
              <w:numPr>
                <w:ilvl w:val="0"/>
                <w:numId w:val="27"/>
              </w:numPr>
              <w:ind w:left="-48" w:firstLine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AC6657" w:rsidRPr="003060C1">
              <w:rPr>
                <w:rFonts w:eastAsia="Calibri"/>
                <w:sz w:val="28"/>
                <w:szCs w:val="28"/>
              </w:rPr>
              <w:t xml:space="preserve">убъектом контроля </w:t>
            </w:r>
            <w:r w:rsidR="00655301" w:rsidRPr="003060C1">
              <w:rPr>
                <w:rFonts w:eastAsia="Calibri"/>
                <w:sz w:val="28"/>
                <w:szCs w:val="28"/>
              </w:rPr>
              <w:t xml:space="preserve">не обеспечена установка информационных надписей и обозначений на принадлежащий </w:t>
            </w:r>
            <w:r>
              <w:rPr>
                <w:rFonts w:eastAsia="Calibri"/>
                <w:sz w:val="28"/>
                <w:szCs w:val="28"/>
              </w:rPr>
              <w:t>ему объект культурного наследия.</w:t>
            </w:r>
          </w:p>
          <w:p w:rsidR="00655301" w:rsidRPr="003060C1" w:rsidRDefault="00E009FC" w:rsidP="00E009FC">
            <w:pPr>
              <w:pStyle w:val="af"/>
              <w:numPr>
                <w:ilvl w:val="0"/>
                <w:numId w:val="27"/>
              </w:numPr>
              <w:ind w:left="-48" w:firstLine="284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Субъектом</w:t>
            </w:r>
            <w:r w:rsidR="00AC6657" w:rsidRPr="003060C1">
              <w:rPr>
                <w:rFonts w:eastAsia="Calibri"/>
                <w:sz w:val="28"/>
                <w:szCs w:val="28"/>
              </w:rPr>
              <w:t xml:space="preserve"> контроля </w:t>
            </w:r>
            <w:r w:rsidR="00655301" w:rsidRPr="003060C1">
              <w:rPr>
                <w:rFonts w:eastAsia="Calibri"/>
                <w:sz w:val="28"/>
                <w:szCs w:val="28"/>
              </w:rPr>
              <w:t>не соблюдается запрет на распространение наружной рекламы н</w:t>
            </w:r>
            <w:r>
              <w:rPr>
                <w:rFonts w:eastAsia="Calibri"/>
                <w:sz w:val="28"/>
                <w:szCs w:val="28"/>
              </w:rPr>
              <w:t>а объектах культурного наследия</w:t>
            </w:r>
          </w:p>
        </w:tc>
      </w:tr>
      <w:tr w:rsidR="003060C1" w:rsidRPr="003060C1" w:rsidTr="00655301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01" w:rsidRPr="003060C1" w:rsidRDefault="00655301" w:rsidP="0075067B">
            <w:pPr>
              <w:pStyle w:val="af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060C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01" w:rsidRPr="003060C1" w:rsidRDefault="00655301" w:rsidP="0075067B">
            <w:pPr>
              <w:pStyle w:val="af"/>
              <w:rPr>
                <w:rFonts w:eastAsia="Calibri"/>
                <w:sz w:val="28"/>
                <w:szCs w:val="28"/>
                <w:lang w:eastAsia="ar-SA"/>
              </w:rPr>
            </w:pPr>
            <w:r w:rsidRPr="003060C1">
              <w:rPr>
                <w:rFonts w:eastAsia="Calibri"/>
                <w:sz w:val="28"/>
                <w:szCs w:val="28"/>
              </w:rPr>
              <w:t>Низкий риск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01" w:rsidRPr="003060C1" w:rsidRDefault="00655301" w:rsidP="0075067B">
            <w:pPr>
              <w:pStyle w:val="af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060C1">
              <w:rPr>
                <w:rFonts w:eastAsia="Calibri"/>
                <w:sz w:val="28"/>
                <w:szCs w:val="28"/>
              </w:rPr>
              <w:t>Отсутствие признаков, установленных для высоког</w:t>
            </w:r>
            <w:r w:rsidR="00040078">
              <w:rPr>
                <w:rFonts w:eastAsia="Calibri"/>
                <w:sz w:val="28"/>
                <w:szCs w:val="28"/>
              </w:rPr>
              <w:t>о, среднего и умеренного рисков</w:t>
            </w:r>
          </w:p>
        </w:tc>
      </w:tr>
    </w:tbl>
    <w:p w:rsidR="003060C1" w:rsidRPr="0075067B" w:rsidRDefault="003060C1" w:rsidP="0075067B">
      <w:pPr>
        <w:jc w:val="both"/>
        <w:rPr>
          <w:spacing w:val="2"/>
          <w:sz w:val="28"/>
          <w:szCs w:val="28"/>
          <w:shd w:val="clear" w:color="auto" w:fill="FFFFFF"/>
        </w:rPr>
      </w:pPr>
      <w:bookmarkStart w:id="1" w:name="_GoBack"/>
      <w:bookmarkEnd w:id="1"/>
    </w:p>
    <w:sectPr w:rsidR="003060C1" w:rsidRPr="0075067B" w:rsidSect="009D2772">
      <w:pgSz w:w="11906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44" w:rsidRDefault="008B7A44" w:rsidP="00090D55">
      <w:r>
        <w:separator/>
      </w:r>
    </w:p>
  </w:endnote>
  <w:endnote w:type="continuationSeparator" w:id="0">
    <w:p w:rsidR="008B7A44" w:rsidRDefault="008B7A44" w:rsidP="0009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44" w:rsidRDefault="008B7A44" w:rsidP="00090D55">
      <w:r>
        <w:separator/>
      </w:r>
    </w:p>
  </w:footnote>
  <w:footnote w:type="continuationSeparator" w:id="0">
    <w:p w:rsidR="008B7A44" w:rsidRDefault="008B7A44" w:rsidP="0009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5373"/>
    <w:multiLevelType w:val="hybridMultilevel"/>
    <w:tmpl w:val="646CF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D44C8"/>
    <w:multiLevelType w:val="hybridMultilevel"/>
    <w:tmpl w:val="E8B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62E"/>
    <w:multiLevelType w:val="hybridMultilevel"/>
    <w:tmpl w:val="276A7E1E"/>
    <w:lvl w:ilvl="0" w:tplc="1BBEB7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77516C9"/>
    <w:multiLevelType w:val="hybridMultilevel"/>
    <w:tmpl w:val="452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3EBA"/>
    <w:multiLevelType w:val="hybridMultilevel"/>
    <w:tmpl w:val="353CA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D68AB"/>
    <w:multiLevelType w:val="hybridMultilevel"/>
    <w:tmpl w:val="8CE24C52"/>
    <w:lvl w:ilvl="0" w:tplc="4BDE0DF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1D7F351B"/>
    <w:multiLevelType w:val="hybridMultilevel"/>
    <w:tmpl w:val="89108A08"/>
    <w:lvl w:ilvl="0" w:tplc="CFA6B53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332E2D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BA63188"/>
    <w:multiLevelType w:val="hybridMultilevel"/>
    <w:tmpl w:val="6CF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91B25"/>
    <w:multiLevelType w:val="hybridMultilevel"/>
    <w:tmpl w:val="C9704BA4"/>
    <w:lvl w:ilvl="0" w:tplc="9C3C57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774CE4"/>
    <w:multiLevelType w:val="hybridMultilevel"/>
    <w:tmpl w:val="37C84014"/>
    <w:lvl w:ilvl="0" w:tplc="491AF8D2">
      <w:start w:val="2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65D3C84"/>
    <w:multiLevelType w:val="hybridMultilevel"/>
    <w:tmpl w:val="2924BDF6"/>
    <w:lvl w:ilvl="0" w:tplc="514E9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47F67"/>
    <w:multiLevelType w:val="hybridMultilevel"/>
    <w:tmpl w:val="C5E4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41BF0"/>
    <w:multiLevelType w:val="hybridMultilevel"/>
    <w:tmpl w:val="484881D2"/>
    <w:lvl w:ilvl="0" w:tplc="D5F2315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4819CF"/>
    <w:multiLevelType w:val="hybridMultilevel"/>
    <w:tmpl w:val="A0A8B53A"/>
    <w:lvl w:ilvl="0" w:tplc="18003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12244"/>
    <w:multiLevelType w:val="hybridMultilevel"/>
    <w:tmpl w:val="CD42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A0929"/>
    <w:multiLevelType w:val="hybridMultilevel"/>
    <w:tmpl w:val="9424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60478"/>
    <w:multiLevelType w:val="hybridMultilevel"/>
    <w:tmpl w:val="1E1E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E60D5"/>
    <w:multiLevelType w:val="hybridMultilevel"/>
    <w:tmpl w:val="52864288"/>
    <w:lvl w:ilvl="0" w:tplc="F0ACB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3BE4"/>
    <w:multiLevelType w:val="hybridMultilevel"/>
    <w:tmpl w:val="D14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971C1"/>
    <w:multiLevelType w:val="hybridMultilevel"/>
    <w:tmpl w:val="F6C47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9341E"/>
    <w:multiLevelType w:val="hybridMultilevel"/>
    <w:tmpl w:val="3B267CD0"/>
    <w:lvl w:ilvl="0" w:tplc="92BA7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E14CF"/>
    <w:multiLevelType w:val="hybridMultilevel"/>
    <w:tmpl w:val="21426626"/>
    <w:lvl w:ilvl="0" w:tplc="50A401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5"/>
  </w:num>
  <w:num w:numId="5">
    <w:abstractNumId w:val="5"/>
  </w:num>
  <w:num w:numId="6">
    <w:abstractNumId w:val="1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16"/>
  </w:num>
  <w:num w:numId="12">
    <w:abstractNumId w:val="7"/>
  </w:num>
  <w:num w:numId="13">
    <w:abstractNumId w:val="21"/>
  </w:num>
  <w:num w:numId="14">
    <w:abstractNumId w:val="24"/>
  </w:num>
  <w:num w:numId="15">
    <w:abstractNumId w:val="23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6"/>
  </w:num>
  <w:num w:numId="20">
    <w:abstractNumId w:val="14"/>
  </w:num>
  <w:num w:numId="21">
    <w:abstractNumId w:val="3"/>
  </w:num>
  <w:num w:numId="22">
    <w:abstractNumId w:val="8"/>
  </w:num>
  <w:num w:numId="23">
    <w:abstractNumId w:val="13"/>
  </w:num>
  <w:num w:numId="24">
    <w:abstractNumId w:val="19"/>
  </w:num>
  <w:num w:numId="25">
    <w:abstractNumId w:val="22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0625"/>
    <w:rsid w:val="00002268"/>
    <w:rsid w:val="00002427"/>
    <w:rsid w:val="00021513"/>
    <w:rsid w:val="000219F5"/>
    <w:rsid w:val="00022781"/>
    <w:rsid w:val="00027A23"/>
    <w:rsid w:val="00032968"/>
    <w:rsid w:val="0003364F"/>
    <w:rsid w:val="00040078"/>
    <w:rsid w:val="0004402C"/>
    <w:rsid w:val="000452D3"/>
    <w:rsid w:val="00056803"/>
    <w:rsid w:val="00072B92"/>
    <w:rsid w:val="00080F8A"/>
    <w:rsid w:val="00090D55"/>
    <w:rsid w:val="000A4CE7"/>
    <w:rsid w:val="000B0764"/>
    <w:rsid w:val="000D4690"/>
    <w:rsid w:val="000D6A84"/>
    <w:rsid w:val="000E70BB"/>
    <w:rsid w:val="000E7AA5"/>
    <w:rsid w:val="000F049C"/>
    <w:rsid w:val="000F3BD8"/>
    <w:rsid w:val="000F4426"/>
    <w:rsid w:val="000F7C95"/>
    <w:rsid w:val="001039B4"/>
    <w:rsid w:val="00117DBD"/>
    <w:rsid w:val="0012274E"/>
    <w:rsid w:val="00123296"/>
    <w:rsid w:val="001304DE"/>
    <w:rsid w:val="00130DB7"/>
    <w:rsid w:val="0013427B"/>
    <w:rsid w:val="00134ED2"/>
    <w:rsid w:val="00137642"/>
    <w:rsid w:val="00142E70"/>
    <w:rsid w:val="0015681F"/>
    <w:rsid w:val="0019197D"/>
    <w:rsid w:val="0019244E"/>
    <w:rsid w:val="00193290"/>
    <w:rsid w:val="001A3179"/>
    <w:rsid w:val="001B1CBD"/>
    <w:rsid w:val="001B3F1B"/>
    <w:rsid w:val="001B4D6B"/>
    <w:rsid w:val="001B7705"/>
    <w:rsid w:val="001B7E98"/>
    <w:rsid w:val="001C39F5"/>
    <w:rsid w:val="001C7ADD"/>
    <w:rsid w:val="001D271C"/>
    <w:rsid w:val="001E3CE8"/>
    <w:rsid w:val="001E6982"/>
    <w:rsid w:val="0020187B"/>
    <w:rsid w:val="00201D81"/>
    <w:rsid w:val="00202C38"/>
    <w:rsid w:val="00205B94"/>
    <w:rsid w:val="002141A9"/>
    <w:rsid w:val="00214A66"/>
    <w:rsid w:val="0021762A"/>
    <w:rsid w:val="00226AE5"/>
    <w:rsid w:val="00227F72"/>
    <w:rsid w:val="00233D47"/>
    <w:rsid w:val="002362AD"/>
    <w:rsid w:val="00244803"/>
    <w:rsid w:val="002450A7"/>
    <w:rsid w:val="002521CD"/>
    <w:rsid w:val="002565A8"/>
    <w:rsid w:val="00264E2E"/>
    <w:rsid w:val="00265B57"/>
    <w:rsid w:val="002664C7"/>
    <w:rsid w:val="00274325"/>
    <w:rsid w:val="002828F2"/>
    <w:rsid w:val="00285281"/>
    <w:rsid w:val="0028792B"/>
    <w:rsid w:val="002977E1"/>
    <w:rsid w:val="002A7231"/>
    <w:rsid w:val="002B0006"/>
    <w:rsid w:val="002B4122"/>
    <w:rsid w:val="002C178A"/>
    <w:rsid w:val="002C51E9"/>
    <w:rsid w:val="002D44D7"/>
    <w:rsid w:val="002D6EBA"/>
    <w:rsid w:val="002E0EB8"/>
    <w:rsid w:val="002F09E6"/>
    <w:rsid w:val="002F1774"/>
    <w:rsid w:val="002F30F2"/>
    <w:rsid w:val="002F67BD"/>
    <w:rsid w:val="00302231"/>
    <w:rsid w:val="003060C1"/>
    <w:rsid w:val="003122D1"/>
    <w:rsid w:val="003218B8"/>
    <w:rsid w:val="00324293"/>
    <w:rsid w:val="0033055A"/>
    <w:rsid w:val="00330862"/>
    <w:rsid w:val="003312B3"/>
    <w:rsid w:val="003520C0"/>
    <w:rsid w:val="003536B3"/>
    <w:rsid w:val="003600AD"/>
    <w:rsid w:val="00360E93"/>
    <w:rsid w:val="00365321"/>
    <w:rsid w:val="00373349"/>
    <w:rsid w:val="00373BBE"/>
    <w:rsid w:val="003766BA"/>
    <w:rsid w:val="00380332"/>
    <w:rsid w:val="00382F71"/>
    <w:rsid w:val="00392708"/>
    <w:rsid w:val="003A11F9"/>
    <w:rsid w:val="003A4283"/>
    <w:rsid w:val="003A7239"/>
    <w:rsid w:val="003C0429"/>
    <w:rsid w:val="003E00C9"/>
    <w:rsid w:val="003E6739"/>
    <w:rsid w:val="003F516F"/>
    <w:rsid w:val="0040661F"/>
    <w:rsid w:val="0041321D"/>
    <w:rsid w:val="00414786"/>
    <w:rsid w:val="004165E2"/>
    <w:rsid w:val="004245F8"/>
    <w:rsid w:val="004259C9"/>
    <w:rsid w:val="00430859"/>
    <w:rsid w:val="004310F3"/>
    <w:rsid w:val="00431EC0"/>
    <w:rsid w:val="00435548"/>
    <w:rsid w:val="00440778"/>
    <w:rsid w:val="004451F2"/>
    <w:rsid w:val="00457F2B"/>
    <w:rsid w:val="00460916"/>
    <w:rsid w:val="00462F30"/>
    <w:rsid w:val="0048452A"/>
    <w:rsid w:val="004847CC"/>
    <w:rsid w:val="00486EFF"/>
    <w:rsid w:val="004900DC"/>
    <w:rsid w:val="004926DF"/>
    <w:rsid w:val="004971A4"/>
    <w:rsid w:val="00497A9E"/>
    <w:rsid w:val="004A35D3"/>
    <w:rsid w:val="004A4464"/>
    <w:rsid w:val="004A6A3C"/>
    <w:rsid w:val="004A7307"/>
    <w:rsid w:val="004C5756"/>
    <w:rsid w:val="004F3942"/>
    <w:rsid w:val="004F57E7"/>
    <w:rsid w:val="005039F2"/>
    <w:rsid w:val="00514A5C"/>
    <w:rsid w:val="00515341"/>
    <w:rsid w:val="00532EBF"/>
    <w:rsid w:val="005349C2"/>
    <w:rsid w:val="00536D40"/>
    <w:rsid w:val="00541DFE"/>
    <w:rsid w:val="0055178B"/>
    <w:rsid w:val="00552E2A"/>
    <w:rsid w:val="00553884"/>
    <w:rsid w:val="00560F2C"/>
    <w:rsid w:val="00562894"/>
    <w:rsid w:val="00566A5F"/>
    <w:rsid w:val="005721DB"/>
    <w:rsid w:val="00573FA2"/>
    <w:rsid w:val="00574617"/>
    <w:rsid w:val="00580619"/>
    <w:rsid w:val="00582285"/>
    <w:rsid w:val="005900B6"/>
    <w:rsid w:val="005A024D"/>
    <w:rsid w:val="005A0F73"/>
    <w:rsid w:val="005A1194"/>
    <w:rsid w:val="005A4C3C"/>
    <w:rsid w:val="005A519C"/>
    <w:rsid w:val="005A73E6"/>
    <w:rsid w:val="005A751E"/>
    <w:rsid w:val="005B15F5"/>
    <w:rsid w:val="005B4A4A"/>
    <w:rsid w:val="005C4780"/>
    <w:rsid w:val="005D19F9"/>
    <w:rsid w:val="005D1C42"/>
    <w:rsid w:val="005E12BC"/>
    <w:rsid w:val="005E416E"/>
    <w:rsid w:val="005E60C9"/>
    <w:rsid w:val="005E6E3F"/>
    <w:rsid w:val="005F39FB"/>
    <w:rsid w:val="005F49DF"/>
    <w:rsid w:val="005F6759"/>
    <w:rsid w:val="006032DB"/>
    <w:rsid w:val="006076D7"/>
    <w:rsid w:val="0061119B"/>
    <w:rsid w:val="006339B1"/>
    <w:rsid w:val="0063492B"/>
    <w:rsid w:val="0063601A"/>
    <w:rsid w:val="00640F87"/>
    <w:rsid w:val="0064321B"/>
    <w:rsid w:val="00643CFD"/>
    <w:rsid w:val="00655301"/>
    <w:rsid w:val="00661073"/>
    <w:rsid w:val="006626F4"/>
    <w:rsid w:val="006657B7"/>
    <w:rsid w:val="00665B4F"/>
    <w:rsid w:val="00666B15"/>
    <w:rsid w:val="00672389"/>
    <w:rsid w:val="00683E37"/>
    <w:rsid w:val="00695E93"/>
    <w:rsid w:val="006A156B"/>
    <w:rsid w:val="006B04E3"/>
    <w:rsid w:val="006B37F4"/>
    <w:rsid w:val="006B581D"/>
    <w:rsid w:val="006B5DC6"/>
    <w:rsid w:val="006C1AD1"/>
    <w:rsid w:val="006C31D1"/>
    <w:rsid w:val="006C4637"/>
    <w:rsid w:val="006D546F"/>
    <w:rsid w:val="006E00DA"/>
    <w:rsid w:val="006E36ED"/>
    <w:rsid w:val="0070216D"/>
    <w:rsid w:val="00704179"/>
    <w:rsid w:val="007057AF"/>
    <w:rsid w:val="00705C90"/>
    <w:rsid w:val="00713C0D"/>
    <w:rsid w:val="00714B14"/>
    <w:rsid w:val="00721FBD"/>
    <w:rsid w:val="00724201"/>
    <w:rsid w:val="00732740"/>
    <w:rsid w:val="007362BA"/>
    <w:rsid w:val="00737028"/>
    <w:rsid w:val="00740551"/>
    <w:rsid w:val="007502A7"/>
    <w:rsid w:val="0075067B"/>
    <w:rsid w:val="00751396"/>
    <w:rsid w:val="00753F99"/>
    <w:rsid w:val="007544AD"/>
    <w:rsid w:val="007645D2"/>
    <w:rsid w:val="00773255"/>
    <w:rsid w:val="00781CCB"/>
    <w:rsid w:val="00782A4F"/>
    <w:rsid w:val="0078739F"/>
    <w:rsid w:val="00792655"/>
    <w:rsid w:val="007A4A9C"/>
    <w:rsid w:val="007C6E04"/>
    <w:rsid w:val="007D1EC6"/>
    <w:rsid w:val="007D7999"/>
    <w:rsid w:val="007E2423"/>
    <w:rsid w:val="007E5571"/>
    <w:rsid w:val="007E793C"/>
    <w:rsid w:val="007F0730"/>
    <w:rsid w:val="007F0DB9"/>
    <w:rsid w:val="007F19BC"/>
    <w:rsid w:val="007F2FD3"/>
    <w:rsid w:val="007F3457"/>
    <w:rsid w:val="007F7987"/>
    <w:rsid w:val="00802FF1"/>
    <w:rsid w:val="00816BAA"/>
    <w:rsid w:val="00826E91"/>
    <w:rsid w:val="00831CE9"/>
    <w:rsid w:val="008358FF"/>
    <w:rsid w:val="00844B15"/>
    <w:rsid w:val="00844FB7"/>
    <w:rsid w:val="00854407"/>
    <w:rsid w:val="0086081B"/>
    <w:rsid w:val="00863481"/>
    <w:rsid w:val="00864B80"/>
    <w:rsid w:val="00864C6B"/>
    <w:rsid w:val="0087086F"/>
    <w:rsid w:val="00871A33"/>
    <w:rsid w:val="0089391E"/>
    <w:rsid w:val="008A1B74"/>
    <w:rsid w:val="008B2C14"/>
    <w:rsid w:val="008B7A44"/>
    <w:rsid w:val="008C3901"/>
    <w:rsid w:val="008C6628"/>
    <w:rsid w:val="008F0F1B"/>
    <w:rsid w:val="008F1892"/>
    <w:rsid w:val="008F3292"/>
    <w:rsid w:val="009117AD"/>
    <w:rsid w:val="009119F8"/>
    <w:rsid w:val="00923F5D"/>
    <w:rsid w:val="00925902"/>
    <w:rsid w:val="00932C4F"/>
    <w:rsid w:val="00944295"/>
    <w:rsid w:val="0095502F"/>
    <w:rsid w:val="009602BB"/>
    <w:rsid w:val="009620C7"/>
    <w:rsid w:val="0096313A"/>
    <w:rsid w:val="00963F4A"/>
    <w:rsid w:val="00965211"/>
    <w:rsid w:val="009663D0"/>
    <w:rsid w:val="0096644F"/>
    <w:rsid w:val="009676EB"/>
    <w:rsid w:val="009836AA"/>
    <w:rsid w:val="0098456D"/>
    <w:rsid w:val="009B286C"/>
    <w:rsid w:val="009B492B"/>
    <w:rsid w:val="009C0309"/>
    <w:rsid w:val="009C0B01"/>
    <w:rsid w:val="009C54E7"/>
    <w:rsid w:val="009C7FF5"/>
    <w:rsid w:val="009D2772"/>
    <w:rsid w:val="009E0222"/>
    <w:rsid w:val="009E0FFB"/>
    <w:rsid w:val="009E42D8"/>
    <w:rsid w:val="00A02ED6"/>
    <w:rsid w:val="00A03064"/>
    <w:rsid w:val="00A04391"/>
    <w:rsid w:val="00A06FB9"/>
    <w:rsid w:val="00A11BF7"/>
    <w:rsid w:val="00A1377D"/>
    <w:rsid w:val="00A15CF8"/>
    <w:rsid w:val="00A16087"/>
    <w:rsid w:val="00A32266"/>
    <w:rsid w:val="00A4465E"/>
    <w:rsid w:val="00A4505D"/>
    <w:rsid w:val="00A512A2"/>
    <w:rsid w:val="00A547BB"/>
    <w:rsid w:val="00A633C6"/>
    <w:rsid w:val="00A6609F"/>
    <w:rsid w:val="00A73E9E"/>
    <w:rsid w:val="00AB7526"/>
    <w:rsid w:val="00AC2B4B"/>
    <w:rsid w:val="00AC547C"/>
    <w:rsid w:val="00AC6657"/>
    <w:rsid w:val="00AD0C08"/>
    <w:rsid w:val="00AD0C58"/>
    <w:rsid w:val="00AD511A"/>
    <w:rsid w:val="00AD6DE8"/>
    <w:rsid w:val="00AD777E"/>
    <w:rsid w:val="00AD7E96"/>
    <w:rsid w:val="00AE52F1"/>
    <w:rsid w:val="00AF2143"/>
    <w:rsid w:val="00B05CC7"/>
    <w:rsid w:val="00B06B15"/>
    <w:rsid w:val="00B15261"/>
    <w:rsid w:val="00B21CC9"/>
    <w:rsid w:val="00B25AA3"/>
    <w:rsid w:val="00B33062"/>
    <w:rsid w:val="00B34063"/>
    <w:rsid w:val="00B368F5"/>
    <w:rsid w:val="00B41608"/>
    <w:rsid w:val="00B51EA1"/>
    <w:rsid w:val="00B635E8"/>
    <w:rsid w:val="00B66019"/>
    <w:rsid w:val="00B711F4"/>
    <w:rsid w:val="00B753EC"/>
    <w:rsid w:val="00B775E8"/>
    <w:rsid w:val="00B807D4"/>
    <w:rsid w:val="00B81CD6"/>
    <w:rsid w:val="00B825D7"/>
    <w:rsid w:val="00B922C9"/>
    <w:rsid w:val="00B94F12"/>
    <w:rsid w:val="00B95127"/>
    <w:rsid w:val="00BA1DFD"/>
    <w:rsid w:val="00BC3644"/>
    <w:rsid w:val="00BE6A03"/>
    <w:rsid w:val="00BF1B4A"/>
    <w:rsid w:val="00BF2934"/>
    <w:rsid w:val="00C01224"/>
    <w:rsid w:val="00C01ABF"/>
    <w:rsid w:val="00C02C8D"/>
    <w:rsid w:val="00C1345B"/>
    <w:rsid w:val="00C16076"/>
    <w:rsid w:val="00C161C6"/>
    <w:rsid w:val="00C17C7B"/>
    <w:rsid w:val="00C331B0"/>
    <w:rsid w:val="00C4188F"/>
    <w:rsid w:val="00C41A8E"/>
    <w:rsid w:val="00C45A7D"/>
    <w:rsid w:val="00C51A24"/>
    <w:rsid w:val="00C57DE4"/>
    <w:rsid w:val="00C61652"/>
    <w:rsid w:val="00C638F8"/>
    <w:rsid w:val="00C80C15"/>
    <w:rsid w:val="00C92427"/>
    <w:rsid w:val="00C96338"/>
    <w:rsid w:val="00C97866"/>
    <w:rsid w:val="00CA0FE0"/>
    <w:rsid w:val="00CA604F"/>
    <w:rsid w:val="00CB75EC"/>
    <w:rsid w:val="00CC1D24"/>
    <w:rsid w:val="00CC5B8B"/>
    <w:rsid w:val="00CD5498"/>
    <w:rsid w:val="00CE3CDD"/>
    <w:rsid w:val="00CF41BB"/>
    <w:rsid w:val="00CF59E4"/>
    <w:rsid w:val="00D1325D"/>
    <w:rsid w:val="00D13F29"/>
    <w:rsid w:val="00D156BF"/>
    <w:rsid w:val="00D209C1"/>
    <w:rsid w:val="00D26B57"/>
    <w:rsid w:val="00D27B12"/>
    <w:rsid w:val="00D32BEC"/>
    <w:rsid w:val="00D36AF2"/>
    <w:rsid w:val="00D408DC"/>
    <w:rsid w:val="00D5449B"/>
    <w:rsid w:val="00D567A4"/>
    <w:rsid w:val="00D62181"/>
    <w:rsid w:val="00D704E7"/>
    <w:rsid w:val="00D71AC4"/>
    <w:rsid w:val="00D73047"/>
    <w:rsid w:val="00D777D6"/>
    <w:rsid w:val="00D80864"/>
    <w:rsid w:val="00D91D40"/>
    <w:rsid w:val="00D93B85"/>
    <w:rsid w:val="00D95730"/>
    <w:rsid w:val="00DB6D66"/>
    <w:rsid w:val="00DC3371"/>
    <w:rsid w:val="00DD11CA"/>
    <w:rsid w:val="00DD5BC4"/>
    <w:rsid w:val="00DE3DA3"/>
    <w:rsid w:val="00DE56F3"/>
    <w:rsid w:val="00DF3C08"/>
    <w:rsid w:val="00DF55B1"/>
    <w:rsid w:val="00E009FC"/>
    <w:rsid w:val="00E01011"/>
    <w:rsid w:val="00E10125"/>
    <w:rsid w:val="00E3497C"/>
    <w:rsid w:val="00E43EFF"/>
    <w:rsid w:val="00E5383A"/>
    <w:rsid w:val="00E54297"/>
    <w:rsid w:val="00E5610B"/>
    <w:rsid w:val="00E5703F"/>
    <w:rsid w:val="00E57C97"/>
    <w:rsid w:val="00E63B8C"/>
    <w:rsid w:val="00E655D9"/>
    <w:rsid w:val="00E66741"/>
    <w:rsid w:val="00E73152"/>
    <w:rsid w:val="00E76B10"/>
    <w:rsid w:val="00E82F80"/>
    <w:rsid w:val="00E84E6F"/>
    <w:rsid w:val="00E90C40"/>
    <w:rsid w:val="00E967C1"/>
    <w:rsid w:val="00EB1D67"/>
    <w:rsid w:val="00ED37E8"/>
    <w:rsid w:val="00EE5531"/>
    <w:rsid w:val="00EE6370"/>
    <w:rsid w:val="00EE7D7A"/>
    <w:rsid w:val="00F06ED8"/>
    <w:rsid w:val="00F1703C"/>
    <w:rsid w:val="00F25F7B"/>
    <w:rsid w:val="00F27CA3"/>
    <w:rsid w:val="00F36B89"/>
    <w:rsid w:val="00F443E9"/>
    <w:rsid w:val="00F454B0"/>
    <w:rsid w:val="00F47BBE"/>
    <w:rsid w:val="00F52268"/>
    <w:rsid w:val="00F5278C"/>
    <w:rsid w:val="00F5423F"/>
    <w:rsid w:val="00F56C7E"/>
    <w:rsid w:val="00F658C1"/>
    <w:rsid w:val="00F660A6"/>
    <w:rsid w:val="00F7144C"/>
    <w:rsid w:val="00F71C2A"/>
    <w:rsid w:val="00F83A6A"/>
    <w:rsid w:val="00F90645"/>
    <w:rsid w:val="00FA2277"/>
    <w:rsid w:val="00FC5431"/>
    <w:rsid w:val="00FD4D7D"/>
    <w:rsid w:val="00FE5F18"/>
    <w:rsid w:val="00FF07DA"/>
    <w:rsid w:val="00FF5723"/>
    <w:rsid w:val="00FF692A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1D3E"/>
  <w15:docId w15:val="{CECA32E4-4A2E-4CAC-8D6F-695E1AF2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90D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0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D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0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462F30"/>
    <w:rPr>
      <w:b w:val="0"/>
      <w:bCs w:val="0"/>
      <w:color w:val="106BB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36B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F36B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">
    <w:name w:val="Body Text"/>
    <w:basedOn w:val="a"/>
    <w:link w:val="af0"/>
    <w:rsid w:val="00655301"/>
    <w:rPr>
      <w:sz w:val="44"/>
      <w:szCs w:val="20"/>
    </w:rPr>
  </w:style>
  <w:style w:type="character" w:customStyle="1" w:styleId="af0">
    <w:name w:val="Основной текст Знак"/>
    <w:basedOn w:val="a0"/>
    <w:link w:val="af"/>
    <w:rsid w:val="0065530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f1">
    <w:name w:val="endnote text"/>
    <w:basedOn w:val="a"/>
    <w:link w:val="af2"/>
    <w:rsid w:val="0065530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6553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rsid w:val="00655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6C16F9A8EB801906AD977478EA6D17EDD7A6D59A9E846E39E2D79128946EBB4D6300E176717459E410BD05E6F7Q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Заиграева Ирина Николаевна</cp:lastModifiedBy>
  <cp:revision>22</cp:revision>
  <cp:lastPrinted>2017-11-01T01:44:00Z</cp:lastPrinted>
  <dcterms:created xsi:type="dcterms:W3CDTF">2017-10-25T22:56:00Z</dcterms:created>
  <dcterms:modified xsi:type="dcterms:W3CDTF">2020-11-12T04:47:00Z</dcterms:modified>
</cp:coreProperties>
</file>