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C31" w:rsidRDefault="00AF1C31" w:rsidP="00AF1C31">
      <w:pPr>
        <w:pStyle w:val="1"/>
      </w:pPr>
      <w:r>
        <w:fldChar w:fldCharType="begin"/>
      </w:r>
      <w:r>
        <w:instrText>HYPERLINK "garantF1://12031155.0"</w:instrText>
      </w:r>
      <w:r>
        <w:fldChar w:fldCharType="separate"/>
      </w:r>
      <w:r>
        <w:rPr>
          <w:rStyle w:val="a4"/>
          <w:rFonts w:cs="Arial"/>
          <w:b w:val="0"/>
          <w:bCs w:val="0"/>
        </w:rPr>
        <w:t>Постановление СМ РСФСР от 4 декабря 1974 г. N 624</w:t>
      </w:r>
      <w:r>
        <w:rPr>
          <w:rStyle w:val="a4"/>
          <w:rFonts w:cs="Arial"/>
          <w:b w:val="0"/>
          <w:bCs w:val="0"/>
        </w:rPr>
        <w:br/>
        <w:t>"О дополнении и частичном изменении постановления Совета Министров РСФСР от 30 августа 1960 г. N 1327 "О дальнейшем улучшении дела охраны памятников культуры в РСФСР"</w:t>
      </w:r>
      <w:r>
        <w:fldChar w:fldCharType="end"/>
      </w:r>
    </w:p>
    <w:p w:rsidR="00AF1C31" w:rsidRDefault="00AF1C31" w:rsidP="00AF1C31">
      <w:pPr>
        <w:pStyle w:val="a5"/>
      </w:pPr>
    </w:p>
    <w:p w:rsidR="00AF1C31" w:rsidRDefault="00AF1C31" w:rsidP="00AF1C31">
      <w:r>
        <w:t>Совет Министров РСФСР постановляет:</w:t>
      </w:r>
    </w:p>
    <w:p w:rsidR="00AF1C31" w:rsidRDefault="00AF1C31" w:rsidP="00AF1C31">
      <w:bookmarkStart w:id="0" w:name="sub_1"/>
      <w:r>
        <w:t xml:space="preserve">В дополнение и частичное изменение </w:t>
      </w:r>
      <w:hyperlink r:id="rId4" w:history="1">
        <w:r>
          <w:rPr>
            <w:rStyle w:val="a4"/>
            <w:rFonts w:cs="Arial"/>
          </w:rPr>
          <w:t>постановления</w:t>
        </w:r>
      </w:hyperlink>
      <w:r>
        <w:t xml:space="preserve"> Совета Министров РСФСР от 30 августа 1960 г. N 1327 "О дальнейшем улучшении дела охраны памятников культуры в РСФСР" (</w:t>
      </w:r>
      <w:hyperlink r:id="rId5" w:history="1">
        <w:r>
          <w:rPr>
            <w:rStyle w:val="a4"/>
            <w:rFonts w:cs="Arial"/>
          </w:rPr>
          <w:t>приложение N 1</w:t>
        </w:r>
      </w:hyperlink>
      <w:r>
        <w:t xml:space="preserve">) принять предложение Министерства культуры РСФСР о включении в список памятников культуры, подлежащих охране как памятники государственного значения, утвержденный указанным постановлением Совета Министров РСФСР, памятников культуры согласно </w:t>
      </w:r>
      <w:hyperlink w:anchor="sub_1000" w:history="1">
        <w:r>
          <w:rPr>
            <w:rStyle w:val="a4"/>
            <w:rFonts w:cs="Arial"/>
          </w:rPr>
          <w:t>приложению N 1</w:t>
        </w:r>
      </w:hyperlink>
      <w:r>
        <w:t xml:space="preserve"> и исключении из этого списка памятников культуры согласно </w:t>
      </w:r>
      <w:hyperlink w:anchor="sub_2000" w:history="1">
        <w:r>
          <w:rPr>
            <w:rStyle w:val="a4"/>
            <w:rFonts w:cs="Arial"/>
          </w:rPr>
          <w:t>приложению N 2</w:t>
        </w:r>
      </w:hyperlink>
      <w:r>
        <w:t>.</w:t>
      </w:r>
    </w:p>
    <w:bookmarkEnd w:id="0"/>
    <w:p w:rsidR="00AF1C31" w:rsidRDefault="00AF1C31" w:rsidP="00AF1C31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7"/>
        <w:gridCol w:w="3332"/>
      </w:tblGrid>
      <w:tr w:rsidR="00AF1C31" w:rsidTr="00357F10">
        <w:tblPrEx>
          <w:tblCellMar>
            <w:top w:w="0" w:type="dxa"/>
            <w:bottom w:w="0" w:type="dxa"/>
          </w:tblCellMar>
        </w:tblPrEx>
        <w:tc>
          <w:tcPr>
            <w:tcW w:w="6667" w:type="dxa"/>
            <w:tcBorders>
              <w:top w:val="nil"/>
              <w:left w:val="nil"/>
              <w:bottom w:val="nil"/>
              <w:right w:val="nil"/>
            </w:tcBorders>
          </w:tcPr>
          <w:p w:rsidR="00AF1C31" w:rsidRDefault="00AF1C31" w:rsidP="00357F10">
            <w:pPr>
              <w:pStyle w:val="a8"/>
            </w:pPr>
            <w:r>
              <w:t>Председатель Совета Министров РСФСР</w:t>
            </w: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AF1C31" w:rsidRDefault="00AF1C31" w:rsidP="00357F10">
            <w:pPr>
              <w:pStyle w:val="a7"/>
              <w:jc w:val="right"/>
            </w:pPr>
            <w:r>
              <w:t>М. </w:t>
            </w:r>
            <w:proofErr w:type="spellStart"/>
            <w:r>
              <w:t>Соломенцев</w:t>
            </w:r>
            <w:proofErr w:type="spellEnd"/>
          </w:p>
        </w:tc>
      </w:tr>
    </w:tbl>
    <w:p w:rsidR="00AF1C31" w:rsidRDefault="00AF1C31" w:rsidP="00AF1C31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7"/>
        <w:gridCol w:w="3332"/>
      </w:tblGrid>
      <w:tr w:rsidR="00AF1C31" w:rsidTr="00357F10">
        <w:tblPrEx>
          <w:tblCellMar>
            <w:top w:w="0" w:type="dxa"/>
            <w:bottom w:w="0" w:type="dxa"/>
          </w:tblCellMar>
        </w:tblPrEx>
        <w:tc>
          <w:tcPr>
            <w:tcW w:w="6667" w:type="dxa"/>
            <w:tcBorders>
              <w:top w:val="nil"/>
              <w:left w:val="nil"/>
              <w:bottom w:val="nil"/>
              <w:right w:val="nil"/>
            </w:tcBorders>
          </w:tcPr>
          <w:p w:rsidR="00AF1C31" w:rsidRDefault="00AF1C31" w:rsidP="00357F10">
            <w:pPr>
              <w:pStyle w:val="a8"/>
            </w:pPr>
            <w:r>
              <w:t>Зам. Управляющего Делами Совета Министров РСФСР</w:t>
            </w: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AF1C31" w:rsidRDefault="00AF1C31" w:rsidP="00357F10">
            <w:pPr>
              <w:pStyle w:val="a7"/>
              <w:jc w:val="right"/>
            </w:pPr>
            <w:r>
              <w:t>И. Филатов</w:t>
            </w:r>
          </w:p>
        </w:tc>
      </w:tr>
    </w:tbl>
    <w:p w:rsidR="00AF1C31" w:rsidRDefault="00AF1C31" w:rsidP="00AF1C31"/>
    <w:p w:rsidR="00AF1C31" w:rsidRDefault="00AF1C31" w:rsidP="00AF1C31">
      <w:pPr>
        <w:pStyle w:val="a6"/>
      </w:pPr>
    </w:p>
    <w:p w:rsidR="00AF1C31" w:rsidRDefault="00AF1C31" w:rsidP="00AF1C31">
      <w:pPr>
        <w:ind w:firstLine="698"/>
        <w:jc w:val="right"/>
      </w:pPr>
      <w:r>
        <w:rPr>
          <w:rStyle w:val="a3"/>
          <w:bCs/>
        </w:rPr>
        <w:t>ВЫПИСКА из Приложения N 1</w:t>
      </w:r>
      <w:r>
        <w:rPr>
          <w:rStyle w:val="a3"/>
          <w:bCs/>
        </w:rPr>
        <w:br/>
        <w:t xml:space="preserve">к </w:t>
      </w:r>
      <w:hyperlink w:anchor="sub_0" w:history="1">
        <w:r>
          <w:rPr>
            <w:rStyle w:val="a4"/>
            <w:rFonts w:cs="Arial"/>
          </w:rPr>
          <w:t>постановлению</w:t>
        </w:r>
      </w:hyperlink>
      <w:r>
        <w:rPr>
          <w:rStyle w:val="a3"/>
          <w:bCs/>
        </w:rPr>
        <w:t xml:space="preserve"> Совета Министров РСФСР</w:t>
      </w:r>
      <w:r>
        <w:rPr>
          <w:rStyle w:val="a3"/>
          <w:bCs/>
        </w:rPr>
        <w:br/>
        <w:t>от 4 декабря 1974 г. N 624</w:t>
      </w:r>
    </w:p>
    <w:p w:rsidR="00AF1C31" w:rsidRDefault="00AF1C31" w:rsidP="00AF1C31"/>
    <w:p w:rsidR="00AF1C31" w:rsidRDefault="00AF1C31" w:rsidP="00AF1C31">
      <w:pPr>
        <w:pStyle w:val="1"/>
      </w:pPr>
      <w:r>
        <w:t>Перечень</w:t>
      </w:r>
      <w:r>
        <w:br/>
        <w:t xml:space="preserve">памятников культуры, включаемых в список памятников культуры, подлежащих охране как памятники государственного значения, утвержденный </w:t>
      </w:r>
      <w:hyperlink r:id="rId6" w:history="1">
        <w:r>
          <w:rPr>
            <w:rStyle w:val="a4"/>
            <w:rFonts w:cs="Arial"/>
            <w:b w:val="0"/>
            <w:bCs w:val="0"/>
          </w:rPr>
          <w:t>постановлением</w:t>
        </w:r>
      </w:hyperlink>
      <w:r>
        <w:t xml:space="preserve"> Совета Министров РСФСР от 30 августа 1960 г. N 1327 (</w:t>
      </w:r>
      <w:hyperlink r:id="rId7" w:history="1">
        <w:r>
          <w:rPr>
            <w:rStyle w:val="a4"/>
            <w:rFonts w:cs="Arial"/>
            <w:b w:val="0"/>
            <w:bCs w:val="0"/>
          </w:rPr>
          <w:t>приложение N 1</w:t>
        </w:r>
      </w:hyperlink>
      <w:r>
        <w:t>)</w:t>
      </w:r>
    </w:p>
    <w:p w:rsidR="00AF1C31" w:rsidRDefault="00AF1C31" w:rsidP="00AF1C31"/>
    <w:p w:rsidR="00AF1C31" w:rsidRDefault="00AF1C31" w:rsidP="00AF1C31">
      <w:pPr>
        <w:pStyle w:val="1"/>
      </w:pPr>
      <w:bookmarkStart w:id="1" w:name="sub_1001"/>
      <w:r>
        <w:t>Памятники археологии</w:t>
      </w:r>
    </w:p>
    <w:bookmarkEnd w:id="1"/>
    <w:p w:rsidR="00AF1C31" w:rsidRDefault="00AF1C31" w:rsidP="00AF1C31"/>
    <w:tbl>
      <w:tblPr>
        <w:tblW w:w="102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0"/>
      </w:tblGrid>
      <w:tr w:rsidR="00AF1C31" w:rsidTr="00AF1C31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Style w:val="a9"/>
              <w:tblW w:w="9693" w:type="dxa"/>
              <w:tblLayout w:type="fixed"/>
              <w:tblLook w:val="04A0" w:firstRow="1" w:lastRow="0" w:firstColumn="1" w:lastColumn="0" w:noHBand="0" w:noVBand="1"/>
            </w:tblPr>
            <w:tblGrid>
              <w:gridCol w:w="763"/>
              <w:gridCol w:w="5899"/>
              <w:gridCol w:w="3031"/>
            </w:tblGrid>
            <w:tr w:rsidR="00AF1C31" w:rsidTr="00AF1C31">
              <w:tc>
                <w:tcPr>
                  <w:tcW w:w="763" w:type="dxa"/>
                </w:tcPr>
                <w:p w:rsidR="00AF1C31" w:rsidRDefault="00AF1C31" w:rsidP="00357F10">
                  <w:pPr>
                    <w:pStyle w:val="1"/>
                    <w:outlineLvl w:val="0"/>
                  </w:pPr>
                </w:p>
              </w:tc>
              <w:tc>
                <w:tcPr>
                  <w:tcW w:w="5899" w:type="dxa"/>
                </w:tcPr>
                <w:p w:rsidR="00AF1C31" w:rsidRPr="00AF1C31" w:rsidRDefault="00AF1C31" w:rsidP="00357F10">
                  <w:pPr>
                    <w:pStyle w:val="1"/>
                    <w:outlineLvl w:val="0"/>
                    <w:rPr>
                      <w:b w:val="0"/>
                    </w:rPr>
                  </w:pPr>
                  <w:r w:rsidRPr="00AF1C31">
                    <w:rPr>
                      <w:b w:val="0"/>
                    </w:rPr>
                    <w:t>Наименование памятника</w:t>
                  </w:r>
                </w:p>
              </w:tc>
              <w:tc>
                <w:tcPr>
                  <w:tcW w:w="3031" w:type="dxa"/>
                </w:tcPr>
                <w:p w:rsidR="00AF1C31" w:rsidRPr="00AF1C31" w:rsidRDefault="00AF1C31" w:rsidP="00AF1C31">
                  <w:pPr>
                    <w:pStyle w:val="1"/>
                    <w:ind w:right="755"/>
                    <w:outlineLvl w:val="0"/>
                    <w:rPr>
                      <w:b w:val="0"/>
                    </w:rPr>
                  </w:pPr>
                  <w:r w:rsidRPr="00AF1C31">
                    <w:rPr>
                      <w:b w:val="0"/>
                    </w:rPr>
                    <w:t>Местонахождение памятника</w:t>
                  </w:r>
                </w:p>
              </w:tc>
            </w:tr>
            <w:tr w:rsidR="00AF1C31" w:rsidTr="00AF1C31">
              <w:tc>
                <w:tcPr>
                  <w:tcW w:w="9693" w:type="dxa"/>
                  <w:gridSpan w:val="3"/>
                </w:tcPr>
                <w:p w:rsidR="00AF1C31" w:rsidRPr="00AF1C31" w:rsidRDefault="00AF1C31" w:rsidP="00AF1C31">
                  <w:pPr>
                    <w:pStyle w:val="1"/>
                  </w:pPr>
                  <w:r w:rsidRPr="00AF1C31">
                    <w:t>КАМЧАТСКАЯ ОБЛАСТЬ</w:t>
                  </w:r>
                </w:p>
                <w:p w:rsidR="00AF1C31" w:rsidRPr="00AF1C31" w:rsidRDefault="00AF1C31" w:rsidP="00AF1C31">
                  <w:pPr>
                    <w:pStyle w:val="1"/>
                    <w:outlineLvl w:val="0"/>
                  </w:pPr>
                  <w:r w:rsidRPr="00AF1C31">
                    <w:t>УСТЬ-КАМЧАТСКИЙ РАЙОН</w:t>
                  </w:r>
                </w:p>
              </w:tc>
            </w:tr>
            <w:tr w:rsidR="00AF1C31" w:rsidTr="00AF1C31">
              <w:tc>
                <w:tcPr>
                  <w:tcW w:w="763" w:type="dxa"/>
                </w:tcPr>
                <w:p w:rsidR="00AF1C31" w:rsidRDefault="00AF1C31" w:rsidP="00357F10">
                  <w:pPr>
                    <w:pStyle w:val="1"/>
                    <w:outlineLvl w:val="0"/>
                  </w:pPr>
                  <w:r>
                    <w:t>1</w:t>
                  </w:r>
                </w:p>
              </w:tc>
              <w:tc>
                <w:tcPr>
                  <w:tcW w:w="5899" w:type="dxa"/>
                </w:tcPr>
                <w:p w:rsidR="00AF1C31" w:rsidRPr="00AF1C31" w:rsidRDefault="00AF1C31" w:rsidP="00357F10">
                  <w:pPr>
                    <w:pStyle w:val="1"/>
                    <w:outlineLvl w:val="0"/>
                    <w:rPr>
                      <w:b w:val="0"/>
                    </w:rPr>
                  </w:pPr>
                  <w:proofErr w:type="spellStart"/>
                  <w:r w:rsidRPr="00AF1C31">
                    <w:rPr>
                      <w:b w:val="0"/>
                    </w:rPr>
                    <w:t>Ушковская</w:t>
                  </w:r>
                  <w:proofErr w:type="spellEnd"/>
                  <w:r w:rsidRPr="00AF1C31">
                    <w:rPr>
                      <w:b w:val="0"/>
                    </w:rPr>
                    <w:t xml:space="preserve"> стоянка эпохи палеолита и неолита</w:t>
                  </w:r>
                </w:p>
              </w:tc>
              <w:tc>
                <w:tcPr>
                  <w:tcW w:w="3031" w:type="dxa"/>
                </w:tcPr>
                <w:p w:rsidR="00AF1C31" w:rsidRPr="00AF1C31" w:rsidRDefault="00AF1C31" w:rsidP="00357F10">
                  <w:pPr>
                    <w:pStyle w:val="1"/>
                    <w:outlineLvl w:val="0"/>
                    <w:rPr>
                      <w:b w:val="0"/>
                    </w:rPr>
                  </w:pPr>
                </w:p>
              </w:tc>
            </w:tr>
            <w:tr w:rsidR="00AF1C31" w:rsidTr="004C156E">
              <w:tc>
                <w:tcPr>
                  <w:tcW w:w="9693" w:type="dxa"/>
                  <w:gridSpan w:val="3"/>
                </w:tcPr>
                <w:p w:rsidR="00AF1C31" w:rsidRPr="00AF1C31" w:rsidRDefault="00AF1C31" w:rsidP="00AF1C31">
                  <w:pPr>
                    <w:pStyle w:val="1"/>
                  </w:pPr>
                  <w:r w:rsidRPr="00AF1C31">
                    <w:t>КАМЧАТСКАЯ ОБЛАСТЬ</w:t>
                  </w:r>
                </w:p>
                <w:p w:rsidR="00AF1C31" w:rsidRPr="00AF1C31" w:rsidRDefault="00AF1C31" w:rsidP="00AF1C31">
                  <w:pPr>
                    <w:pStyle w:val="1"/>
                  </w:pPr>
                  <w:r w:rsidRPr="00AF1C31">
                    <w:t>г. ПЕТРОПАВЛОВСК-КАМЧАТСКИЙ</w:t>
                  </w:r>
                </w:p>
                <w:p w:rsidR="00AF1C31" w:rsidRPr="00AF1C31" w:rsidRDefault="00AF1C31" w:rsidP="00357F10">
                  <w:pPr>
                    <w:pStyle w:val="1"/>
                    <w:outlineLvl w:val="0"/>
                    <w:rPr>
                      <w:b w:val="0"/>
                    </w:rPr>
                  </w:pPr>
                </w:p>
              </w:tc>
            </w:tr>
            <w:tr w:rsidR="00AF1C31" w:rsidTr="00AF1C31">
              <w:tc>
                <w:tcPr>
                  <w:tcW w:w="763" w:type="dxa"/>
                </w:tcPr>
                <w:p w:rsidR="00AF1C31" w:rsidRDefault="00AF1C31" w:rsidP="00357F10">
                  <w:pPr>
                    <w:pStyle w:val="1"/>
                    <w:outlineLvl w:val="0"/>
                  </w:pPr>
                  <w:r>
                    <w:t>2</w:t>
                  </w:r>
                </w:p>
              </w:tc>
              <w:tc>
                <w:tcPr>
                  <w:tcW w:w="5899" w:type="dxa"/>
                </w:tcPr>
                <w:p w:rsidR="00AF1C31" w:rsidRPr="00AF1C31" w:rsidRDefault="00AF1C31" w:rsidP="00357F10">
                  <w:pPr>
                    <w:pStyle w:val="1"/>
                    <w:outlineLvl w:val="0"/>
                    <w:rPr>
                      <w:b w:val="0"/>
                    </w:rPr>
                  </w:pPr>
                  <w:r w:rsidRPr="00AF1C31">
                    <w:rPr>
                      <w:b w:val="0"/>
                    </w:rPr>
                    <w:t xml:space="preserve">Памятник </w:t>
                  </w:r>
                  <w:bookmarkStart w:id="2" w:name="_GoBack"/>
                  <w:bookmarkEnd w:id="2"/>
                  <w:r w:rsidRPr="00AF1C31">
                    <w:rPr>
                      <w:b w:val="0"/>
                    </w:rPr>
                    <w:t>воинам Советской Армии - освободителям Курильских островов в 1945 г</w:t>
                  </w:r>
                </w:p>
              </w:tc>
              <w:tc>
                <w:tcPr>
                  <w:tcW w:w="3031" w:type="dxa"/>
                </w:tcPr>
                <w:p w:rsidR="00AF1C31" w:rsidRPr="00AF1C31" w:rsidRDefault="00AF1C31" w:rsidP="00AF1C31">
                  <w:pPr>
                    <w:pStyle w:val="1"/>
                    <w:outlineLvl w:val="0"/>
                    <w:rPr>
                      <w:b w:val="0"/>
                    </w:rPr>
                  </w:pPr>
                  <w:r w:rsidRPr="00AF1C31">
                    <w:rPr>
                      <w:b w:val="0"/>
                    </w:rPr>
                    <w:t>пл. Свободы</w:t>
                  </w:r>
                </w:p>
                <w:p w:rsidR="00AF1C31" w:rsidRPr="00AF1C31" w:rsidRDefault="00AF1C31" w:rsidP="00357F10">
                  <w:pPr>
                    <w:pStyle w:val="1"/>
                    <w:outlineLvl w:val="0"/>
                    <w:rPr>
                      <w:b w:val="0"/>
                    </w:rPr>
                  </w:pPr>
                </w:p>
              </w:tc>
            </w:tr>
          </w:tbl>
          <w:p w:rsidR="00AF1C31" w:rsidRDefault="00AF1C31" w:rsidP="00357F10">
            <w:pPr>
              <w:pStyle w:val="1"/>
            </w:pPr>
          </w:p>
          <w:p w:rsidR="00AF1C31" w:rsidRDefault="00AF1C31" w:rsidP="00AF1C31">
            <w:pPr>
              <w:pStyle w:val="1"/>
            </w:pPr>
            <w:r>
              <w:tab/>
            </w:r>
          </w:p>
        </w:tc>
      </w:tr>
    </w:tbl>
    <w:p w:rsidR="00AB6026" w:rsidRDefault="00AF1C31"/>
    <w:sectPr w:rsidR="00AB6026" w:rsidSect="00AF1C3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E54"/>
    <w:rsid w:val="005445D7"/>
    <w:rsid w:val="006A77CD"/>
    <w:rsid w:val="00AF1C31"/>
    <w:rsid w:val="00B16ED1"/>
    <w:rsid w:val="00E30E4B"/>
    <w:rsid w:val="00F8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9CD21"/>
  <w15:chartTrackingRefBased/>
  <w15:docId w15:val="{282089A6-C433-47F6-A646-CDDD479B2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C3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F1C3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1C3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AF1C31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AF1C31"/>
    <w:rPr>
      <w:rFonts w:cs="Times New Roman"/>
      <w:b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AF1C31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AF1C31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AF1C31"/>
    <w:pPr>
      <w:ind w:firstLine="0"/>
    </w:pPr>
  </w:style>
  <w:style w:type="paragraph" w:customStyle="1" w:styleId="a8">
    <w:name w:val="Прижатый влево"/>
    <w:basedOn w:val="a"/>
    <w:next w:val="a"/>
    <w:uiPriority w:val="99"/>
    <w:rsid w:val="00AF1C31"/>
    <w:pPr>
      <w:ind w:firstLine="0"/>
      <w:jc w:val="left"/>
    </w:pPr>
  </w:style>
  <w:style w:type="table" w:styleId="a9">
    <w:name w:val="Table Grid"/>
    <w:basedOn w:val="a1"/>
    <w:uiPriority w:val="39"/>
    <w:rsid w:val="00AF1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2016595.1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16595.0" TargetMode="External"/><Relationship Id="rId5" Type="http://schemas.openxmlformats.org/officeDocument/2006/relationships/hyperlink" Target="garantF1://12016595.1000" TargetMode="External"/><Relationship Id="rId4" Type="http://schemas.openxmlformats.org/officeDocument/2006/relationships/hyperlink" Target="garantF1://12016595.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Приходько Юлия Константиновна</dc:creator>
  <cp:keywords/>
  <dc:description/>
  <cp:lastModifiedBy>Приходько Юлия Константиновна</cp:lastModifiedBy>
  <cp:revision>2</cp:revision>
  <dcterms:created xsi:type="dcterms:W3CDTF">2021-05-20T03:14:00Z</dcterms:created>
  <dcterms:modified xsi:type="dcterms:W3CDTF">2021-05-20T03:18:00Z</dcterms:modified>
</cp:coreProperties>
</file>